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57" w:rsidRPr="00A73957" w:rsidRDefault="00A73957" w:rsidP="00A73957">
      <w:pPr>
        <w:pBdr>
          <w:bottom w:val="dashed" w:sz="6" w:space="6" w:color="CCCCCC"/>
        </w:pBdr>
        <w:spacing w:before="150" w:after="225" w:line="570" w:lineRule="atLeast"/>
        <w:outlineLvl w:val="0"/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</w:pPr>
      <w:r w:rsidRPr="00A73957"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  <w:t xml:space="preserve">Консультация для </w:t>
      </w:r>
      <w:proofErr w:type="gramStart"/>
      <w:r w:rsidRPr="00A73957"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  <w:t>родителей</w:t>
      </w:r>
      <w:proofErr w:type="gramEnd"/>
      <w:r w:rsidRPr="00A73957">
        <w:rPr>
          <w:rFonts w:ascii="Cuprum" w:eastAsia="Times New Roman" w:hAnsi="Cuprum" w:cs="Times New Roman"/>
          <w:color w:val="023240"/>
          <w:spacing w:val="-30"/>
          <w:kern w:val="36"/>
          <w:sz w:val="60"/>
          <w:szCs w:val="60"/>
          <w:lang w:eastAsia="ru-RU"/>
        </w:rPr>
        <w:t xml:space="preserve"> будущих первоклассников</w:t>
      </w:r>
    </w:p>
    <w:p w:rsidR="00A73957" w:rsidRDefault="00A73957" w:rsidP="00A73957">
      <w:pPr>
        <w:spacing w:after="0" w:line="240" w:lineRule="auto"/>
        <w:rPr>
          <w:rFonts w:ascii="Arial" w:eastAsia="Times New Roman" w:hAnsi="Arial" w:cs="Arial"/>
          <w:b/>
          <w:bCs/>
          <w:color w:val="3F4141"/>
          <w:sz w:val="21"/>
          <w:lang w:val="en-US" w:eastAsia="ru-RU"/>
        </w:rPr>
      </w:pPr>
    </w:p>
    <w:p w:rsidR="00A73957" w:rsidRDefault="00A73957" w:rsidP="00A73957">
      <w:pPr>
        <w:spacing w:after="0" w:line="240" w:lineRule="auto"/>
        <w:rPr>
          <w:rFonts w:ascii="Arial" w:eastAsia="Times New Roman" w:hAnsi="Arial" w:cs="Arial"/>
          <w:b/>
          <w:bCs/>
          <w:color w:val="3F4141"/>
          <w:sz w:val="21"/>
          <w:lang w:val="en-US" w:eastAsia="ru-RU"/>
        </w:rPr>
      </w:pPr>
      <w:r w:rsidRPr="00A73957">
        <w:rPr>
          <w:rFonts w:ascii="Arial" w:eastAsia="Times New Roman" w:hAnsi="Arial" w:cs="Arial"/>
          <w:b/>
          <w:bCs/>
          <w:color w:val="3F4141"/>
          <w:sz w:val="21"/>
          <w:lang w:eastAsia="ru-RU"/>
        </w:rPr>
        <w:t>Перечень некоторых параметров, по которым можно предположить, будет ли успешным с самого начала обучение ребёнка в школе.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val="en-US" w:eastAsia="ru-RU"/>
        </w:rPr>
      </w:pPr>
    </w:p>
    <w:p w:rsidR="00A73957" w:rsidRPr="00A73957" w:rsidRDefault="00A73957" w:rsidP="00A73957">
      <w:pPr>
        <w:numPr>
          <w:ilvl w:val="0"/>
          <w:numId w:val="1"/>
        </w:numPr>
        <w:spacing w:after="0" w:line="300" w:lineRule="atLeast"/>
        <w:ind w:left="375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u w:val="single"/>
          <w:lang w:eastAsia="ru-RU"/>
        </w:rPr>
        <w:t>Словарь 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ребёнка, поступающего в первый класс должен составлять не менее 3 тысяч слов и включать в себя множество лексических тем, таких как: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одежда (название зимней, весенней, летней, осенней одежды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;)</w:t>
      </w:r>
      <w:proofErr w:type="gramEnd"/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обувь (знать название видов обуви, распределять её по сезонам)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название времён года (их порядок, признаки);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название дней недели (их порядок);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название частей суток (их порядок: утро, день, вечер, ночь);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название месяцев (их порядок, распределение по сезонам);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название посуды (распределение по группам: столовая, чайная, кофейная);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название животных (признаки, повадки, отличие домашних животных 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от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диких);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название птиц (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перелётные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, зимующие);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названия цветов;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названия деревьев;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названия музыкальных инструментов;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название орудий труда;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профессии (их назначение);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—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виды транспорта;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2.</w:t>
      </w:r>
      <w:r w:rsidRPr="00A73957">
        <w:rPr>
          <w:rFonts w:ascii="Arial" w:eastAsia="Times New Roman" w:hAnsi="Arial" w:cs="Arial"/>
          <w:i/>
          <w:iCs/>
          <w:color w:val="3F4141"/>
          <w:sz w:val="21"/>
          <w:u w:val="single"/>
          <w:lang w:eastAsia="ru-RU"/>
        </w:rPr>
        <w:t>Звукопроизношение</w:t>
      </w:r>
      <w:r w:rsidRPr="00A73957">
        <w:rPr>
          <w:rFonts w:ascii="Arial" w:eastAsia="Times New Roman" w:hAnsi="Arial" w:cs="Arial"/>
          <w:color w:val="3F4141"/>
          <w:sz w:val="21"/>
          <w:szCs w:val="21"/>
          <w:u w:val="single"/>
          <w:lang w:eastAsia="ru-RU"/>
        </w:rPr>
        <w:t> 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7-летних детей должно полностью соответствовать норме.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В идеале к 4 годам у ребёнка не должно быть дефектов звукопроизношения. Допускается отсутствие наиболее трудных для артикуляции звуков 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Р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и Л до 5 лет. Если дефект сохраняется после 5 лет, необходима помощь специалиста. Чем больше времени проходит, тем сложнее исправить звукопроизношение.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3.</w:t>
      </w:r>
      <w:r w:rsidRPr="00A73957">
        <w:rPr>
          <w:rFonts w:ascii="Arial" w:eastAsia="Times New Roman" w:hAnsi="Arial" w:cs="Arial"/>
          <w:i/>
          <w:iCs/>
          <w:color w:val="3F4141"/>
          <w:sz w:val="21"/>
          <w:u w:val="single"/>
          <w:lang w:eastAsia="ru-RU"/>
        </w:rPr>
        <w:t>Связная речь.</w:t>
      </w: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 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Это умение строить фразу, подбирать необходимые слова, чтобы собеседник понял, о чём речь. Умение пересказывать услышанное, прочитанное, увиденное по порядку (что было сначала, затем, чем завершилось). Умение называть главных героев, характеризовать их, описывать внешность, поступки.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i/>
          <w:iCs/>
          <w:color w:val="3F4141"/>
          <w:sz w:val="21"/>
          <w:lang w:eastAsia="ru-RU"/>
        </w:rPr>
        <w:t>4.</w:t>
      </w:r>
      <w:r w:rsidRPr="00A73957">
        <w:rPr>
          <w:rFonts w:ascii="Arial" w:eastAsia="Times New Roman" w:hAnsi="Arial" w:cs="Arial"/>
          <w:i/>
          <w:iCs/>
          <w:color w:val="3F4141"/>
          <w:sz w:val="21"/>
          <w:u w:val="single"/>
          <w:lang w:eastAsia="ru-RU"/>
        </w:rPr>
        <w:t>Фонематический слух.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У человека имеются разные виды слуха: физический слух, музыкальный слух, речевой слух (фонематический). Фонематический слух отвечает за тонкое различение звуков речи. Когда родители готовят ребёнка к школе, далеко не все уделяют внимание развитию именно речевого слуха. Пока ребёнок не умеет писать, в устной речи практически незаметно, что часто ребёнок «недослышал» тот или иной звук, по остальным словам, фразы он догадается, о чём ему говорят. Но когда в школе начинается письмо самостоятельное, часто бывает так, что малыш не знает, в каком порядке располагаются звуки в слове, сколько их. Ученики допускают множество ошибок на замену, пропуск гласных, согласных. Поэтому особое внимание уже при подготовке к школе нужно уделить заданиям типа: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-Назови первый звук в слове, последний звук.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-назови звуки в слове по порядку, сосчитай, сколько звуков в слове (можно загибать пальчики, ставить фишки и т.д.)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-подбери слова на заданный звук (на М: машина, молоко, мама и т.д.)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-подбери слова с заданным звуком (звук 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Ш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: мишка, шалаш, крошки и т.д.)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lastRenderedPageBreak/>
        <w:t>-подбери слова, которые заканчиваются только на заданный звук (на звук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А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: река, луна, пила и т. д.)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-выложи из букв разрезной азбуки слово или слог. Начинать нужно со слогов или самых коротких слов. Только в случае, если у 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ребёнка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получается выполнить задание, переходим к словам более сложным (из двух, затем из трёх слогов). Короткие слова: ДОМ, СОК, НОС, ДУШ и т.д. Слова из двух слогов: ПАПА, РУКА, ШАРЫ и т.д.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5.</w:t>
      </w:r>
      <w:r w:rsidRPr="00A73957">
        <w:rPr>
          <w:rFonts w:ascii="Arial" w:eastAsia="Times New Roman" w:hAnsi="Arial" w:cs="Arial"/>
          <w:i/>
          <w:iCs/>
          <w:color w:val="3F4141"/>
          <w:sz w:val="21"/>
          <w:u w:val="single"/>
          <w:lang w:eastAsia="ru-RU"/>
        </w:rPr>
        <w:t>Мелкая моторика кистей рук.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От того, развиты ли мелкие мышцы руки, зависит, сможет ли ребёнок быстро научиться ровно и красиво писать, сможет ли соблюдать наклон букв, удерживать ровную строку. Ведь для написания букв и цифр требуется совершать мельчайшие и точные движения. Трудности приводят к негативному отношению, нежеланию, депрессивному настроению.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Очень важно заниматься развитием мелкой моторики рук ещё в дошкольном возрасте. Этому способствуют такие занятия: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-лепка (катаем колбаски не на доске, а в руках.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Можно слепить буквы.)</w:t>
      </w:r>
      <w:proofErr w:type="gramEnd"/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-вырезание;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-поделки из бумаги в технике оригами;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-вышивание;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-собирание </w:t>
      </w:r>
      <w:proofErr w:type="spell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пазлов</w:t>
      </w:r>
      <w:proofErr w:type="spell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, бус, перебирание крупы, мозаика;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-игры с песком;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-игры с конструктором «</w:t>
      </w:r>
      <w:proofErr w:type="spell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Лего</w:t>
      </w:r>
      <w:proofErr w:type="spell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»;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-рисование и раскрашивание цветными карандашами (не фломастерами); и т.д.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</w:t>
      </w:r>
    </w:p>
    <w:p w:rsidR="00A73957" w:rsidRPr="00A73957" w:rsidRDefault="00A73957" w:rsidP="00A73957">
      <w:pPr>
        <w:spacing w:after="225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Каждый родитель, 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ведя ребёнка в школу мечтает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, что его чадо будет успешным в учёбе, в общении. У каждого родителя есть шанс приложить старание для того, чтобы приблизить своего ребёнка к успеху в учении. Требуется не так уж много, а результат может быть значительным. Сейчас в жизни ваших детей, такой период, когда им </w:t>
      </w:r>
      <w:proofErr w:type="gramStart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очень нужны</w:t>
      </w:r>
      <w:proofErr w:type="gramEnd"/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 xml:space="preserve"> ваша поддержка, забота, ваш опыт, внимание и терпение.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b/>
          <w:bCs/>
          <w:color w:val="3F4141"/>
          <w:sz w:val="21"/>
          <w:lang w:eastAsia="ru-RU"/>
        </w:rPr>
        <w:t>Будьте мудры, не обижайтесь, если у малыша что-то не получается, он очень старается. Помогите ему.</w:t>
      </w:r>
      <w:r w:rsidRPr="00A73957">
        <w:rPr>
          <w:rFonts w:ascii="Arial" w:eastAsia="Times New Roman" w:hAnsi="Arial" w:cs="Arial"/>
          <w:color w:val="3F4141"/>
          <w:sz w:val="21"/>
          <w:szCs w:val="21"/>
          <w:lang w:eastAsia="ru-RU"/>
        </w:rPr>
        <w:t> </w:t>
      </w:r>
      <w:r w:rsidRPr="00A73957">
        <w:rPr>
          <w:rFonts w:ascii="Arial" w:eastAsia="Times New Roman" w:hAnsi="Arial" w:cs="Arial"/>
          <w:b/>
          <w:bCs/>
          <w:color w:val="3F4141"/>
          <w:sz w:val="21"/>
          <w:lang w:eastAsia="ru-RU"/>
        </w:rPr>
        <w:t>Успехов вам!</w:t>
      </w:r>
    </w:p>
    <w:p w:rsidR="00A73957" w:rsidRPr="00A73957" w:rsidRDefault="00A73957" w:rsidP="00A73957">
      <w:pPr>
        <w:spacing w:after="0" w:line="240" w:lineRule="auto"/>
        <w:rPr>
          <w:rFonts w:ascii="Arial" w:eastAsia="Times New Roman" w:hAnsi="Arial" w:cs="Arial"/>
          <w:color w:val="3F4141"/>
          <w:sz w:val="21"/>
          <w:szCs w:val="21"/>
          <w:lang w:eastAsia="ru-RU"/>
        </w:rPr>
      </w:pPr>
      <w:r w:rsidRPr="00A73957">
        <w:rPr>
          <w:rFonts w:ascii="Arial" w:eastAsia="Times New Roman" w:hAnsi="Arial" w:cs="Arial"/>
          <w:b/>
          <w:bCs/>
          <w:color w:val="3F4141"/>
          <w:sz w:val="21"/>
          <w:lang w:eastAsia="ru-RU"/>
        </w:rPr>
        <w:t> </w:t>
      </w:r>
    </w:p>
    <w:p w:rsidR="00C208FE" w:rsidRDefault="00C208FE"/>
    <w:sectPr w:rsidR="00C208FE" w:rsidSect="00C20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upr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7746F"/>
    <w:multiLevelType w:val="multilevel"/>
    <w:tmpl w:val="FEFCC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3957"/>
    <w:rsid w:val="007C55CD"/>
    <w:rsid w:val="008A22DB"/>
    <w:rsid w:val="00A73957"/>
    <w:rsid w:val="00B46E7A"/>
    <w:rsid w:val="00C208FE"/>
    <w:rsid w:val="00F36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CD"/>
  </w:style>
  <w:style w:type="paragraph" w:styleId="1">
    <w:name w:val="heading 1"/>
    <w:basedOn w:val="a"/>
    <w:link w:val="10"/>
    <w:uiPriority w:val="9"/>
    <w:qFormat/>
    <w:rsid w:val="00A7395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39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3957"/>
    <w:rPr>
      <w:b/>
      <w:bCs/>
    </w:rPr>
  </w:style>
  <w:style w:type="character" w:styleId="a5">
    <w:name w:val="Emphasis"/>
    <w:basedOn w:val="a0"/>
    <w:uiPriority w:val="20"/>
    <w:qFormat/>
    <w:rsid w:val="00A7395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7395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0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657</Words>
  <Characters>3748</Characters>
  <Application>Microsoft Office Word</Application>
  <DocSecurity>0</DocSecurity>
  <Lines>31</Lines>
  <Paragraphs>8</Paragraphs>
  <ScaleCrop>false</ScaleCrop>
  <Company/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2022-05-24T12:27:00Z</dcterms:created>
  <dcterms:modified xsi:type="dcterms:W3CDTF">2022-05-24T12:29:00Z</dcterms:modified>
</cp:coreProperties>
</file>