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F1" w:rsidRDefault="007C5F0A" w:rsidP="007C5F0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 игрушки.</w:t>
      </w:r>
    </w:p>
    <w:p w:rsidR="007C5F0A" w:rsidRDefault="007C5F0A" w:rsidP="007C5F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достаточно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популизированы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развивающие игрушки. Появилось множество методик, авторы которых обещают родителям развить у маленьких детей мышление, научить их считать и писать – причем очень быстро и очень рано. Всевозможные карточки, механизмы, специальным образом </w:t>
      </w:r>
      <w:proofErr w:type="spellStart"/>
      <w:r w:rsidR="0091395F">
        <w:rPr>
          <w:rFonts w:ascii="Times New Roman" w:hAnsi="Times New Roman" w:cs="Times New Roman"/>
          <w:sz w:val="28"/>
          <w:szCs w:val="28"/>
        </w:rPr>
        <w:t>смодулированные</w:t>
      </w:r>
      <w:proofErr w:type="spellEnd"/>
      <w:r w:rsidR="0091395F">
        <w:rPr>
          <w:rFonts w:ascii="Times New Roman" w:hAnsi="Times New Roman" w:cs="Times New Roman"/>
          <w:sz w:val="28"/>
          <w:szCs w:val="28"/>
        </w:rPr>
        <w:t xml:space="preserve"> игрушки. Однако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последних лет показывают: дети, с раннего возраста ориентированные на обучение и раннее развитие, оказываются в старшем возрасте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 творческими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менее уверенными в себе, более тревожными и напряженными. </w:t>
      </w:r>
      <w:r w:rsidR="0091395F">
        <w:rPr>
          <w:rFonts w:ascii="Times New Roman" w:hAnsi="Times New Roman" w:cs="Times New Roman"/>
          <w:sz w:val="28"/>
          <w:szCs w:val="28"/>
        </w:rPr>
        <w:t xml:space="preserve">Это вовсе не означает, что не стоит заниматься развитием ребенка. Основной вид деятельности в дошкольном возрасте – игровая деятельность. Соответственно, некое развитие ребенка должно происходить именно через игровую деятельность. Обучение должно быть «дозированным» и производиться исключительно в игровой форме. </w:t>
      </w:r>
    </w:p>
    <w:p w:rsidR="007C5F0A" w:rsidRDefault="007C5F0A" w:rsidP="007C5F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Действительно развитие происходит только тогда, когда ребенок делает что-то сам, </w:t>
      </w:r>
      <w:r w:rsidR="00E7027C">
        <w:rPr>
          <w:rFonts w:ascii="Times New Roman" w:hAnsi="Times New Roman" w:cs="Times New Roman"/>
          <w:sz w:val="28"/>
          <w:szCs w:val="28"/>
        </w:rPr>
        <w:t xml:space="preserve">по собственному желанию, с интересом и удовольствием. </w:t>
      </w:r>
      <w:r w:rsidR="0091395F">
        <w:rPr>
          <w:rFonts w:ascii="Times New Roman" w:hAnsi="Times New Roman" w:cs="Times New Roman"/>
          <w:sz w:val="28"/>
          <w:szCs w:val="28"/>
        </w:rPr>
        <w:t>Поэтому, не стоит использовать развивающие игрушки, упрощающие деятельность ребенка</w:t>
      </w:r>
      <w:proofErr w:type="gramStart"/>
      <w:r w:rsidR="009139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91395F">
        <w:rPr>
          <w:rFonts w:ascii="Times New Roman" w:hAnsi="Times New Roman" w:cs="Times New Roman"/>
          <w:sz w:val="28"/>
          <w:szCs w:val="28"/>
        </w:rPr>
        <w:t xml:space="preserve">«Нажми на кнопку – получишь результат», такая игра на какое-то время увлечет ребенка, но не </w:t>
      </w:r>
      <w:proofErr w:type="gramStart"/>
      <w:r w:rsidR="0091395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1395F">
        <w:rPr>
          <w:rFonts w:ascii="Times New Roman" w:hAnsi="Times New Roman" w:cs="Times New Roman"/>
          <w:sz w:val="28"/>
          <w:szCs w:val="28"/>
        </w:rPr>
        <w:t xml:space="preserve"> долго. </w:t>
      </w:r>
      <w:r w:rsidR="0005798B">
        <w:rPr>
          <w:rFonts w:ascii="Times New Roman" w:hAnsi="Times New Roman" w:cs="Times New Roman"/>
          <w:sz w:val="28"/>
          <w:szCs w:val="28"/>
        </w:rPr>
        <w:t>И каково в этом случае разнообразие игровой деятельности?</w:t>
      </w:r>
    </w:p>
    <w:p w:rsidR="00E7027C" w:rsidRDefault="00E7027C" w:rsidP="007C5F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выделить опасность «развивающих» игр на компьютерах и планшетах. Когда родители усаживают</w:t>
      </w:r>
      <w:r w:rsidR="0091395F">
        <w:rPr>
          <w:rFonts w:ascii="Times New Roman" w:hAnsi="Times New Roman" w:cs="Times New Roman"/>
          <w:sz w:val="28"/>
          <w:szCs w:val="28"/>
        </w:rPr>
        <w:t xml:space="preserve"> дошкольников за компьютеры и сн</w:t>
      </w:r>
      <w:r>
        <w:rPr>
          <w:rFonts w:ascii="Times New Roman" w:hAnsi="Times New Roman" w:cs="Times New Roman"/>
          <w:sz w:val="28"/>
          <w:szCs w:val="28"/>
        </w:rPr>
        <w:t xml:space="preserve">абжают их электронными играми. Маленькие дети с удовольствием включаются в такие игры.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такое развитие полезно? Скорее, напротив -  опасно.</w:t>
      </w:r>
    </w:p>
    <w:p w:rsidR="00E7027C" w:rsidRDefault="00E7027C" w:rsidP="007C5F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игрушка – это средство для детской игры. А игра и есть самая развивающая деятельность для дошкольника. Открытость для разнообразных действий, гибкость и простота – важное требование для хорошей, развивающей игрушки. Она должна соответствовать задачам развития и быть привлекательной</w:t>
      </w:r>
      <w:r w:rsidR="00F64C72">
        <w:rPr>
          <w:rFonts w:ascii="Times New Roman" w:hAnsi="Times New Roman" w:cs="Times New Roman"/>
          <w:sz w:val="28"/>
          <w:szCs w:val="28"/>
        </w:rPr>
        <w:t xml:space="preserve"> для разнообразных самостоятельных действий ребенка. </w:t>
      </w:r>
    </w:p>
    <w:p w:rsidR="0091395F" w:rsidRDefault="0091395F" w:rsidP="007C5F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родителей: выбирать среди развивающих игр те, которые принесут ребенку пользу, а не вред. Не стоит совсем отказываться от развивающих игр и игрушек. Стоит быть избирательными, учитывая изобилие таких игр на рынке. Развивающие игры должны быть не на первом плане. Превосходить должны игры, соответствующие возрастным особенностям. </w:t>
      </w:r>
      <w:r w:rsidR="0005798B">
        <w:rPr>
          <w:rFonts w:ascii="Times New Roman" w:hAnsi="Times New Roman" w:cs="Times New Roman"/>
          <w:sz w:val="28"/>
          <w:szCs w:val="28"/>
        </w:rPr>
        <w:t>Ведь игра – одна из важных составляющих психического здоровья дошкольника.</w:t>
      </w:r>
    </w:p>
    <w:p w:rsidR="0005798B" w:rsidRPr="007C5F0A" w:rsidRDefault="0005798B" w:rsidP="0005798B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Г.Ю.</w:t>
      </w:r>
    </w:p>
    <w:sectPr w:rsidR="0005798B" w:rsidRPr="007C5F0A" w:rsidSect="00E2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F0A"/>
    <w:rsid w:val="0005798B"/>
    <w:rsid w:val="007C5F0A"/>
    <w:rsid w:val="0091395F"/>
    <w:rsid w:val="00E24DF1"/>
    <w:rsid w:val="00E7027C"/>
    <w:rsid w:val="00F6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2020-11-23T04:06:00Z</dcterms:created>
  <dcterms:modified xsi:type="dcterms:W3CDTF">2020-11-23T05:37:00Z</dcterms:modified>
</cp:coreProperties>
</file>