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53" w:rsidRDefault="00FA3153" w:rsidP="00FA3153">
      <w:pPr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D172CD" w:rsidRDefault="002C4B13" w:rsidP="002C4B13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2C4B13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Лаборатория Активных дошкольников</w:t>
      </w:r>
    </w:p>
    <w:p w:rsidR="002C4B13" w:rsidRPr="002C4B13" w:rsidRDefault="002C4B13" w:rsidP="002C4B13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FA3153" w:rsidRPr="00B363B5" w:rsidRDefault="00FA3153" w:rsidP="00B363B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95642">
        <w:rPr>
          <w:rFonts w:ascii="Times New Roman" w:hAnsi="Times New Roman" w:cs="Times New Roman"/>
          <w:b/>
          <w:i/>
          <w:sz w:val="32"/>
          <w:szCs w:val="32"/>
        </w:rPr>
        <w:t>МБДОУ –детский сад комбинированного вида № 572</w:t>
      </w:r>
    </w:p>
    <w:p w:rsidR="00FA3153" w:rsidRPr="009037B2" w:rsidRDefault="00FA3153" w:rsidP="00FA3153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973221" w:rsidRDefault="00973221" w:rsidP="00FA315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</w:rPr>
        <w:t>Мастер-класс</w:t>
      </w:r>
    </w:p>
    <w:p w:rsidR="00FA3153" w:rsidRPr="00973221" w:rsidRDefault="00D172CD" w:rsidP="00FA3153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</w:pPr>
      <w:r w:rsidRPr="00973221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</w:rPr>
        <w:t xml:space="preserve">«Развитие речевого творчества у дошкольников с ОВЗ посредством технологии «Кубик </w:t>
      </w:r>
      <w:proofErr w:type="spellStart"/>
      <w:r w:rsidRPr="00973221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</w:rPr>
        <w:t>Блума</w:t>
      </w:r>
      <w:proofErr w:type="spellEnd"/>
      <w:r w:rsidRPr="00973221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</w:rPr>
        <w:t>»</w:t>
      </w:r>
    </w:p>
    <w:p w:rsidR="00856757" w:rsidRDefault="00856757"/>
    <w:p w:rsidR="00973221" w:rsidRDefault="00973221" w:rsidP="00973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221">
        <w:rPr>
          <w:rFonts w:ascii="Times New Roman" w:hAnsi="Times New Roman" w:cs="Times New Roman"/>
          <w:sz w:val="24"/>
          <w:szCs w:val="24"/>
        </w:rPr>
        <w:t xml:space="preserve">Учитель-логопед </w:t>
      </w:r>
    </w:p>
    <w:p w:rsidR="00FA3153" w:rsidRDefault="00973221" w:rsidP="00973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221">
        <w:rPr>
          <w:rFonts w:ascii="Times New Roman" w:hAnsi="Times New Roman" w:cs="Times New Roman"/>
          <w:sz w:val="24"/>
          <w:szCs w:val="24"/>
        </w:rPr>
        <w:t>Аракчеева Наталья Васильевна</w:t>
      </w:r>
    </w:p>
    <w:p w:rsidR="00973221" w:rsidRPr="00973221" w:rsidRDefault="00973221" w:rsidP="00973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3221" w:rsidRDefault="00973221" w:rsidP="00973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221">
        <w:rPr>
          <w:rFonts w:ascii="Times New Roman" w:hAnsi="Times New Roman" w:cs="Times New Roman"/>
          <w:sz w:val="24"/>
          <w:szCs w:val="24"/>
        </w:rPr>
        <w:t xml:space="preserve">Учитель-логопед </w:t>
      </w:r>
    </w:p>
    <w:p w:rsidR="00D172CD" w:rsidRPr="00973221" w:rsidRDefault="00973221" w:rsidP="00973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221">
        <w:rPr>
          <w:rFonts w:ascii="Times New Roman" w:hAnsi="Times New Roman" w:cs="Times New Roman"/>
          <w:sz w:val="24"/>
          <w:szCs w:val="24"/>
        </w:rPr>
        <w:t>Терещенко Мария Владиславовна</w:t>
      </w:r>
    </w:p>
    <w:p w:rsidR="00D172CD" w:rsidRDefault="00D172CD"/>
    <w:p w:rsidR="00D172CD" w:rsidRDefault="00D172CD"/>
    <w:p w:rsidR="00A0607B" w:rsidRPr="00B363B5" w:rsidRDefault="00A0607B" w:rsidP="00A0607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12 ноября 2024 г.</w:t>
      </w:r>
    </w:p>
    <w:p w:rsidR="00D172CD" w:rsidRDefault="00D172CD"/>
    <w:p w:rsidR="00D172CD" w:rsidRDefault="00D172CD"/>
    <w:p w:rsidR="00D172CD" w:rsidRDefault="00D172CD"/>
    <w:p w:rsidR="00B42B23" w:rsidRDefault="00B42B23" w:rsidP="00B42B2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172CD" w:rsidRDefault="00D172CD" w:rsidP="00A0607B">
      <w:pPr>
        <w:rPr>
          <w:rFonts w:ascii="Times New Roman" w:hAnsi="Times New Roman" w:cs="Times New Roman"/>
          <w:b/>
          <w:i/>
          <w:noProof/>
          <w:color w:val="4472C4" w:themeColor="accent5"/>
          <w:sz w:val="40"/>
          <w:szCs w:val="40"/>
          <w:lang w:eastAsia="ru-RU"/>
        </w:rPr>
      </w:pPr>
    </w:p>
    <w:p w:rsidR="00D172CD" w:rsidRDefault="00D172CD" w:rsidP="00FA3153">
      <w:pPr>
        <w:ind w:left="-142"/>
        <w:jc w:val="center"/>
        <w:rPr>
          <w:rFonts w:ascii="Times New Roman" w:hAnsi="Times New Roman" w:cs="Times New Roman"/>
          <w:b/>
          <w:i/>
          <w:noProof/>
          <w:color w:val="4472C4" w:themeColor="accent5"/>
          <w:sz w:val="40"/>
          <w:szCs w:val="40"/>
          <w:lang w:eastAsia="ru-RU"/>
        </w:rPr>
      </w:pPr>
    </w:p>
    <w:p w:rsidR="00FA3153" w:rsidRPr="00973221" w:rsidRDefault="00D172CD" w:rsidP="00FA3153">
      <w:pPr>
        <w:ind w:left="-142"/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40"/>
          <w:szCs w:val="40"/>
          <w:lang w:eastAsia="ru-RU"/>
        </w:rPr>
      </w:pPr>
      <w:r w:rsidRPr="00973221">
        <w:rPr>
          <w:rFonts w:ascii="Times New Roman" w:hAnsi="Times New Roman" w:cs="Times New Roman"/>
          <w:b/>
          <w:i/>
          <w:noProof/>
          <w:color w:val="000000" w:themeColor="text1"/>
          <w:sz w:val="40"/>
          <w:szCs w:val="40"/>
          <w:lang w:eastAsia="ru-RU"/>
        </w:rPr>
        <w:t>«Кубик Блума»</w:t>
      </w:r>
    </w:p>
    <w:p w:rsidR="00D172CD" w:rsidRDefault="00D172CD" w:rsidP="00FA3153">
      <w:pPr>
        <w:ind w:left="-142"/>
        <w:jc w:val="center"/>
        <w:rPr>
          <w:rFonts w:ascii="Times New Roman" w:hAnsi="Times New Roman" w:cs="Times New Roman"/>
          <w:b/>
          <w:i/>
          <w:noProof/>
          <w:color w:val="4472C4" w:themeColor="accent5"/>
          <w:sz w:val="40"/>
          <w:szCs w:val="40"/>
          <w:lang w:eastAsia="ru-RU"/>
        </w:rPr>
      </w:pPr>
    </w:p>
    <w:p w:rsidR="00D172CD" w:rsidRDefault="00D172CD" w:rsidP="00FA3153">
      <w:pPr>
        <w:ind w:left="-142"/>
        <w:jc w:val="center"/>
        <w:rPr>
          <w:rFonts w:ascii="Times New Roman" w:hAnsi="Times New Roman" w:cs="Times New Roman"/>
          <w:b/>
          <w:i/>
          <w:noProof/>
          <w:color w:val="4472C4" w:themeColor="accent5"/>
          <w:sz w:val="40"/>
          <w:szCs w:val="40"/>
          <w:lang w:eastAsia="ru-RU"/>
        </w:rPr>
      </w:pPr>
      <w:bookmarkStart w:id="0" w:name="_GoBack"/>
      <w:bookmarkEnd w:id="0"/>
    </w:p>
    <w:p w:rsidR="00B363B5" w:rsidRDefault="00D172CD" w:rsidP="00B363B5">
      <w:pPr>
        <w:ind w:left="-284"/>
        <w:jc w:val="center"/>
        <w:rPr>
          <w:rFonts w:ascii="Times New Roman" w:hAnsi="Times New Roman" w:cs="Times New Roman"/>
          <w:b/>
          <w:i/>
          <w:noProof/>
          <w:color w:val="4472C4" w:themeColor="accent5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4472C4" w:themeColor="accent5"/>
          <w:sz w:val="40"/>
          <w:szCs w:val="40"/>
          <w:lang w:eastAsia="ru-RU"/>
        </w:rPr>
        <w:drawing>
          <wp:inline distT="0" distB="0" distL="0" distR="0">
            <wp:extent cx="2465132" cy="2278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590" cy="228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53" w:rsidRDefault="00FA3153" w:rsidP="00FA31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32"/>
          <w:szCs w:val="32"/>
          <w:lang w:eastAsia="ru-RU"/>
        </w:rPr>
        <w:t xml:space="preserve">       </w:t>
      </w:r>
      <w:r w:rsidRPr="00FA31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172CD" w:rsidRDefault="00D172CD" w:rsidP="00FA31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72CD" w:rsidRDefault="00D172CD" w:rsidP="00FA31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72CD" w:rsidRDefault="00D172CD" w:rsidP="00FA31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3153" w:rsidRDefault="00FA3153" w:rsidP="00FA31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2B23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572</w:t>
      </w:r>
    </w:p>
    <w:p w:rsidR="00B363B5" w:rsidRDefault="00B363B5" w:rsidP="00FC4A50">
      <w:pPr>
        <w:rPr>
          <w:noProof/>
          <w:lang w:eastAsia="ru-RU"/>
        </w:rPr>
      </w:pPr>
    </w:p>
    <w:p w:rsidR="00B363B5" w:rsidRDefault="00B363B5" w:rsidP="00B42B23">
      <w:pPr>
        <w:jc w:val="center"/>
        <w:rPr>
          <w:noProof/>
          <w:lang w:eastAsia="ru-RU"/>
        </w:rPr>
      </w:pPr>
    </w:p>
    <w:p w:rsidR="00B363B5" w:rsidRPr="00FC4A50" w:rsidRDefault="00B42B23" w:rsidP="00FC4A50">
      <w:pPr>
        <w:jc w:val="center"/>
        <w:rPr>
          <w:rFonts w:ascii="Times New Roman" w:hAnsi="Times New Roman" w:cs="Times New Roman"/>
          <w:b/>
          <w:i/>
          <w:color w:val="4472C4" w:themeColor="accent5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9CBDBE1" wp14:editId="03F2092D">
            <wp:extent cx="2263140" cy="1807069"/>
            <wp:effectExtent l="0" t="0" r="3810" b="3175"/>
            <wp:docPr id="1" name="Рисунок 1" descr="https://www.beautymix31.ru/images/beautymix31/05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autymix31.ru/images/beautymix31/05st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279" cy="182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2E" w:rsidRPr="00973221" w:rsidRDefault="00B42B23" w:rsidP="00443316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7322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 Екатеринбург</w:t>
      </w:r>
    </w:p>
    <w:p w:rsidR="00D172CD" w:rsidRPr="00973221" w:rsidRDefault="00D172CD" w:rsidP="00443316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97322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ул.Инженерная</w:t>
      </w:r>
      <w:proofErr w:type="spellEnd"/>
      <w:r w:rsidRPr="0097322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71 А</w:t>
      </w:r>
    </w:p>
    <w:p w:rsidR="00973221" w:rsidRDefault="00973221" w:rsidP="00443316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7322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+7(343)300-18-15</w:t>
      </w:r>
    </w:p>
    <w:p w:rsidR="00FC4A50" w:rsidRPr="00973221" w:rsidRDefault="00FC4A50" w:rsidP="00443316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C4A50" w:rsidRPr="00973221" w:rsidRDefault="00FC4A50" w:rsidP="00FC4A5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Благодарим за оставленный</w:t>
      </w:r>
      <w:r w:rsidRPr="0097322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 xml:space="preserve"> отзыв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!</w:t>
      </w:r>
    </w:p>
    <w:p w:rsidR="00FC4A50" w:rsidRDefault="00FC4A50" w:rsidP="00FC4A5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B9000A2" wp14:editId="3E752796">
            <wp:extent cx="1714500" cy="1714500"/>
            <wp:effectExtent l="0" t="0" r="0" b="0"/>
            <wp:docPr id="5" name="Рисунок 5" descr="http://qrcoder.ru/code/?http%3A%2F%2Fdocs.google.com%2Fforms%2Fd%2F1ge_NmIOWl4-TBj9FmYiSuixvjzjJIyDCXnD9yICtrnc%2Fedi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ocs.google.com%2Fforms%2Fd%2F1ge_NmIOWl4-TBj9FmYiSuixvjzjJIyDCXnD9yICtrnc%2Fedit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FE0" w:rsidRDefault="00A71FE0" w:rsidP="00D172C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shd w:val="clear" w:color="auto" w:fill="FFFFFF"/>
        </w:rPr>
      </w:pPr>
    </w:p>
    <w:p w:rsidR="00BD00A0" w:rsidRDefault="00BD00A0" w:rsidP="00BD00A0">
      <w:pPr>
        <w:spacing w:after="0" w:line="240" w:lineRule="auto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</w:p>
    <w:p w:rsidR="0072170D" w:rsidRPr="00A0607B" w:rsidRDefault="00B02964" w:rsidP="00A0607B">
      <w:pPr>
        <w:pStyle w:val="a5"/>
        <w:ind w:left="0"/>
        <w:jc w:val="center"/>
        <w:rPr>
          <w:b/>
          <w:i/>
          <w:color w:val="000000" w:themeColor="text1"/>
          <w:sz w:val="32"/>
          <w:szCs w:val="32"/>
        </w:rPr>
      </w:pPr>
      <w:r w:rsidRPr="00A0607B">
        <w:rPr>
          <w:b/>
          <w:i/>
          <w:color w:val="000000" w:themeColor="text1"/>
          <w:sz w:val="32"/>
          <w:szCs w:val="32"/>
        </w:rPr>
        <w:t xml:space="preserve">Технология критического мышления, разработанная американским ученым и психологом Бенджамином </w:t>
      </w:r>
      <w:proofErr w:type="spellStart"/>
      <w:r w:rsidRPr="00A0607B">
        <w:rPr>
          <w:b/>
          <w:i/>
          <w:color w:val="000000" w:themeColor="text1"/>
          <w:sz w:val="32"/>
          <w:szCs w:val="32"/>
        </w:rPr>
        <w:t>Блумом</w:t>
      </w:r>
      <w:proofErr w:type="spellEnd"/>
    </w:p>
    <w:p w:rsidR="0072170D" w:rsidRDefault="0072170D" w:rsidP="0072170D">
      <w:pPr>
        <w:pStyle w:val="a5"/>
        <w:ind w:left="426"/>
        <w:jc w:val="both"/>
        <w:rPr>
          <w:i/>
          <w:color w:val="2E75B6"/>
          <w:sz w:val="28"/>
          <w:szCs w:val="28"/>
        </w:rPr>
      </w:pPr>
    </w:p>
    <w:p w:rsidR="00AD71D6" w:rsidRDefault="00AD71D6" w:rsidP="0072170D">
      <w:pPr>
        <w:pStyle w:val="a5"/>
        <w:ind w:left="426"/>
        <w:jc w:val="both"/>
        <w:rPr>
          <w:i/>
          <w:color w:val="2E75B6"/>
          <w:sz w:val="28"/>
          <w:szCs w:val="28"/>
        </w:rPr>
      </w:pPr>
    </w:p>
    <w:p w:rsidR="0072170D" w:rsidRPr="00973221" w:rsidRDefault="00AD71D6" w:rsidP="00AD71D6">
      <w:pPr>
        <w:pStyle w:val="a5"/>
        <w:ind w:left="426"/>
        <w:jc w:val="center"/>
        <w:rPr>
          <w:b/>
          <w:i/>
          <w:color w:val="000000" w:themeColor="text1"/>
          <w:sz w:val="32"/>
          <w:szCs w:val="32"/>
        </w:rPr>
      </w:pPr>
      <w:r w:rsidRPr="00973221">
        <w:rPr>
          <w:b/>
          <w:i/>
          <w:color w:val="000000" w:themeColor="text1"/>
          <w:sz w:val="32"/>
          <w:szCs w:val="32"/>
        </w:rPr>
        <w:t>Правила игры</w:t>
      </w:r>
    </w:p>
    <w:p w:rsidR="00AD71D6" w:rsidRPr="00973221" w:rsidRDefault="00AD71D6" w:rsidP="00AD71D6">
      <w:pPr>
        <w:pStyle w:val="a5"/>
        <w:ind w:left="426"/>
        <w:jc w:val="center"/>
        <w:rPr>
          <w:b/>
          <w:i/>
          <w:color w:val="000000" w:themeColor="text1"/>
          <w:sz w:val="32"/>
          <w:szCs w:val="32"/>
        </w:rPr>
      </w:pPr>
    </w:p>
    <w:p w:rsidR="00AD71D6" w:rsidRPr="00973221" w:rsidRDefault="00AD71D6" w:rsidP="00AD71D6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973221">
        <w:rPr>
          <w:color w:val="000000" w:themeColor="text1"/>
          <w:sz w:val="28"/>
          <w:szCs w:val="28"/>
        </w:rPr>
        <w:t>1. Педагог формулирует тему, которая будет обсуждаться.</w:t>
      </w:r>
    </w:p>
    <w:p w:rsidR="00AD71D6" w:rsidRPr="00973221" w:rsidRDefault="00AD71D6" w:rsidP="00AD71D6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973221">
        <w:rPr>
          <w:color w:val="000000" w:themeColor="text1"/>
          <w:sz w:val="28"/>
          <w:szCs w:val="28"/>
        </w:rPr>
        <w:t>2. На первом этапе педагог бросает кубик сам, а ребенок отвечает на вопрос темы, который выпал на грани.</w:t>
      </w:r>
    </w:p>
    <w:p w:rsidR="00AD71D6" w:rsidRPr="00973221" w:rsidRDefault="00AD71D6" w:rsidP="00AD71D6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973221">
        <w:rPr>
          <w:color w:val="000000" w:themeColor="text1"/>
          <w:sz w:val="28"/>
          <w:szCs w:val="28"/>
        </w:rPr>
        <w:t>3. Когда дети усвоили правила игры, то кубик бросают дети.</w:t>
      </w:r>
    </w:p>
    <w:p w:rsidR="00AD71D6" w:rsidRPr="00973221" w:rsidRDefault="00AD71D6" w:rsidP="00AD71D6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973221">
        <w:rPr>
          <w:color w:val="000000" w:themeColor="text1"/>
          <w:sz w:val="28"/>
          <w:szCs w:val="28"/>
        </w:rPr>
        <w:t>4. Если при бросании кубика часто выпадает одна и та же грань, то вводится правило: кубик можн</w:t>
      </w:r>
      <w:r w:rsidR="00A0607B" w:rsidRPr="00973221">
        <w:rPr>
          <w:color w:val="000000" w:themeColor="text1"/>
          <w:sz w:val="28"/>
          <w:szCs w:val="28"/>
        </w:rPr>
        <w:t xml:space="preserve">о перебросить или найти грань, </w:t>
      </w:r>
      <w:r w:rsidRPr="00973221">
        <w:rPr>
          <w:color w:val="000000" w:themeColor="text1"/>
          <w:sz w:val="28"/>
          <w:szCs w:val="28"/>
        </w:rPr>
        <w:t>которая еще не выпала.</w:t>
      </w:r>
    </w:p>
    <w:p w:rsidR="00AD71D6" w:rsidRPr="00973221" w:rsidRDefault="00AD71D6" w:rsidP="00AD71D6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973221">
        <w:rPr>
          <w:color w:val="000000" w:themeColor="text1"/>
          <w:sz w:val="28"/>
          <w:szCs w:val="28"/>
        </w:rPr>
        <w:t>5. Если ответ дается не полный, то другие дети могут его дополнить и исправить.</w:t>
      </w:r>
    </w:p>
    <w:p w:rsidR="00AD71D6" w:rsidRPr="00973221" w:rsidRDefault="00AD71D6" w:rsidP="00AD71D6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973221">
        <w:rPr>
          <w:color w:val="000000" w:themeColor="text1"/>
          <w:sz w:val="28"/>
          <w:szCs w:val="28"/>
        </w:rPr>
        <w:t>6. В конце игры педагог подводит итог, что нового узнали, чей ответ оказался самым интересным, что еще нового хотели узнать по данной теме.</w:t>
      </w:r>
    </w:p>
    <w:p w:rsidR="0072170D" w:rsidRDefault="0072170D" w:rsidP="00BD00A0">
      <w:pPr>
        <w:spacing w:after="0" w:line="240" w:lineRule="auto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</w:p>
    <w:p w:rsidR="0072170D" w:rsidRDefault="0072170D" w:rsidP="00BD00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170D" w:rsidRDefault="0072170D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shd w:val="clear" w:color="auto" w:fill="FFFFFF"/>
        </w:rPr>
      </w:pPr>
    </w:p>
    <w:p w:rsidR="00B02964" w:rsidRDefault="00B02964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shd w:val="clear" w:color="auto" w:fill="FFFFFF"/>
        </w:rPr>
      </w:pPr>
    </w:p>
    <w:p w:rsidR="00B02964" w:rsidRDefault="00B02964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shd w:val="clear" w:color="auto" w:fill="FFFFFF"/>
        </w:rPr>
      </w:pPr>
    </w:p>
    <w:p w:rsidR="00B02964" w:rsidRDefault="00B02964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shd w:val="clear" w:color="auto" w:fill="FFFFFF"/>
        </w:rPr>
      </w:pPr>
    </w:p>
    <w:p w:rsidR="00B02964" w:rsidRDefault="00B02964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shd w:val="clear" w:color="auto" w:fill="FFFFFF"/>
        </w:rPr>
      </w:pPr>
    </w:p>
    <w:p w:rsidR="00B02964" w:rsidRDefault="00935906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13335</wp:posOffset>
                </wp:positionV>
                <wp:extent cx="3032760" cy="172212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1722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9779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906" w:rsidRDefault="00935906" w:rsidP="00935906">
                            <w:pPr>
                              <w:jc w:val="center"/>
                            </w:pPr>
                            <w:r w:rsidRPr="00935906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2E74B5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ru-RU"/>
                              </w:rPr>
                              <w:drawing>
                                <wp:inline distT="0" distB="0" distL="0" distR="0" wp14:anchorId="12D95D62" wp14:editId="37E021BD">
                                  <wp:extent cx="2857500" cy="1828800"/>
                                  <wp:effectExtent l="0" t="0" r="0" b="0"/>
                                  <wp:docPr id="2" name="Рисунок 2" descr="C:\Users\ДС 572\Desktop\IMG_20241105_112058_4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ДС 572\Desktop\IMG_20241105_112058_4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841" cy="1829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190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5.3pt;margin-top:1.05pt;width:238.8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" fillcolor="white [3212]" strokecolor="#1f4d78 [1604]" strokeweight="1pt">
                <v:textbox>
                  <w:txbxContent>
                    <w:p w:rsidR="00935906" w:rsidRDefault="00935906" w:rsidP="00935906">
                      <w:pPr>
                        <w:jc w:val="center"/>
                      </w:pPr>
                      <w:r w:rsidRPr="00935906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2E74B5" w:themeColor="accent1" w:themeShade="BF"/>
                          <w:sz w:val="36"/>
                          <w:szCs w:val="36"/>
                          <w:shd w:val="clear" w:color="auto" w:fill="FFFFFF"/>
                          <w:lang w:eastAsia="ru-RU"/>
                        </w:rPr>
                        <w:drawing>
                          <wp:inline distT="0" distB="0" distL="0" distR="0" wp14:anchorId="12D95D62" wp14:editId="37E021BD">
                            <wp:extent cx="2857500" cy="1828800"/>
                            <wp:effectExtent l="0" t="0" r="0" b="0"/>
                            <wp:docPr id="2" name="Рисунок 2" descr="C:\Users\ДС 572\Desktop\IMG_20241105_112058_4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ДС 572\Desktop\IMG_20241105_112058_4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841" cy="1829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190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2170D" w:rsidRDefault="0072170D" w:rsidP="00BD00A0">
      <w:pPr>
        <w:spacing w:after="0" w:line="360" w:lineRule="auto"/>
        <w:jc w:val="center"/>
        <w:rPr>
          <w:noProof/>
          <w:lang w:eastAsia="ru-RU"/>
        </w:rPr>
      </w:pPr>
    </w:p>
    <w:p w:rsidR="0072170D" w:rsidRDefault="0072170D" w:rsidP="00BD00A0">
      <w:pPr>
        <w:spacing w:after="0" w:line="360" w:lineRule="auto"/>
        <w:jc w:val="center"/>
        <w:rPr>
          <w:noProof/>
          <w:lang w:eastAsia="ru-RU"/>
        </w:rPr>
      </w:pPr>
    </w:p>
    <w:p w:rsidR="004F2688" w:rsidRDefault="004F2688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40"/>
          <w:szCs w:val="40"/>
          <w:shd w:val="clear" w:color="auto" w:fill="FFFFFF"/>
        </w:rPr>
      </w:pPr>
    </w:p>
    <w:p w:rsidR="00935906" w:rsidRDefault="00935906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40"/>
          <w:szCs w:val="40"/>
          <w:shd w:val="clear" w:color="auto" w:fill="FFFFFF"/>
        </w:rPr>
      </w:pPr>
    </w:p>
    <w:p w:rsidR="00935906" w:rsidRDefault="00935906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40"/>
          <w:szCs w:val="40"/>
          <w:shd w:val="clear" w:color="auto" w:fill="FFFFFF"/>
        </w:rPr>
      </w:pPr>
    </w:p>
    <w:p w:rsidR="004F2688" w:rsidRPr="00DA333F" w:rsidRDefault="00DA333F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</w:pPr>
      <w:r w:rsidRPr="00DA333F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 xml:space="preserve">«Кубик </w:t>
      </w:r>
      <w:proofErr w:type="spellStart"/>
      <w:r w:rsidRPr="00DA333F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>Блума</w:t>
      </w:r>
      <w:proofErr w:type="spellEnd"/>
      <w:r w:rsidRPr="00DA333F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>»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>.</w:t>
      </w:r>
      <w:r w:rsidR="00247ECC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 xml:space="preserve"> Тематические ш</w:t>
      </w:r>
      <w:r w:rsidRPr="00DA333F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>аблоны.</w:t>
      </w:r>
    </w:p>
    <w:p w:rsidR="004F2688" w:rsidRDefault="00DA333F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191996E" wp14:editId="38734C75">
            <wp:extent cx="1714500" cy="1714500"/>
            <wp:effectExtent l="0" t="0" r="0" b="0"/>
            <wp:docPr id="6" name="Рисунок 6" descr="http://qrcoder.ru/code/?http%3A%2F%2Fdrive.google.com%2Fdrive%2Frecent%3Fdmr%3D1%26ec%3Dwgc-drive-hero-goto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rive.google.com%2Fdrive%2Frecent%3Fdmr%3D1%26ec%3Dwgc-drive-hero-goto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06" w:rsidRDefault="00935906" w:rsidP="00BD0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40"/>
          <w:szCs w:val="40"/>
          <w:shd w:val="clear" w:color="auto" w:fill="FFFFFF"/>
        </w:rPr>
      </w:pPr>
    </w:p>
    <w:p w:rsidR="00B02964" w:rsidRPr="00973221" w:rsidRDefault="00B02964" w:rsidP="00B0296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shd w:val="clear" w:color="auto" w:fill="FFFFFF"/>
        </w:rPr>
      </w:pPr>
      <w:r w:rsidRPr="00973221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shd w:val="clear" w:color="auto" w:fill="FFFFFF"/>
        </w:rPr>
        <w:t>Классификация вопросов</w:t>
      </w:r>
    </w:p>
    <w:p w:rsidR="00B02964" w:rsidRPr="00973221" w:rsidRDefault="00B02964" w:rsidP="008B09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7322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Назови:</w:t>
      </w:r>
      <w:r w:rsidRPr="00973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предполагает воспроизведение знаний. </w:t>
      </w:r>
    </w:p>
    <w:p w:rsidR="00B02964" w:rsidRPr="00973221" w:rsidRDefault="00B02964" w:rsidP="008B09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97322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Почему?:</w:t>
      </w:r>
      <w:proofErr w:type="gramEnd"/>
      <w:r w:rsidRPr="00973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вопросы, которые позволяют описать процессы, которые происходят с указанным предметом, явлением. </w:t>
      </w:r>
    </w:p>
    <w:p w:rsidR="00B02964" w:rsidRPr="00973221" w:rsidRDefault="00B02964" w:rsidP="00B02964">
      <w:pPr>
        <w:pStyle w:val="a5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i/>
          <w:color w:val="000000" w:themeColor="text1"/>
          <w:sz w:val="28"/>
          <w:szCs w:val="28"/>
        </w:rPr>
      </w:pPr>
      <w:r w:rsidRPr="00973221">
        <w:rPr>
          <w:b/>
          <w:i/>
          <w:color w:val="000000" w:themeColor="text1"/>
          <w:sz w:val="28"/>
          <w:szCs w:val="28"/>
        </w:rPr>
        <w:t>Объясни:</w:t>
      </w:r>
      <w:r w:rsidRPr="00973221">
        <w:rPr>
          <w:i/>
          <w:color w:val="000000" w:themeColor="text1"/>
          <w:sz w:val="28"/>
          <w:szCs w:val="28"/>
        </w:rPr>
        <w:t xml:space="preserve"> это уточняющие вопросы. Они помогут увидеть проблему в разных аспектах и сфокусировать внимание на всех сторонах заданной проблемы.</w:t>
      </w:r>
    </w:p>
    <w:p w:rsidR="00B02964" w:rsidRPr="00973221" w:rsidRDefault="00B02964" w:rsidP="00B02964">
      <w:pPr>
        <w:pStyle w:val="a5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b/>
          <w:i/>
          <w:color w:val="000000" w:themeColor="text1"/>
          <w:sz w:val="36"/>
          <w:szCs w:val="36"/>
          <w:shd w:val="clear" w:color="auto" w:fill="FFFFFF"/>
        </w:rPr>
      </w:pPr>
      <w:r w:rsidRPr="00973221">
        <w:rPr>
          <w:b/>
          <w:i/>
          <w:color w:val="000000" w:themeColor="text1"/>
          <w:sz w:val="28"/>
          <w:szCs w:val="28"/>
          <w:shd w:val="clear" w:color="auto" w:fill="FFFFFF"/>
        </w:rPr>
        <w:t>Предложи</w:t>
      </w:r>
      <w:r w:rsidRPr="00973221">
        <w:rPr>
          <w:i/>
          <w:color w:val="000000" w:themeColor="text1"/>
          <w:sz w:val="28"/>
          <w:szCs w:val="28"/>
          <w:shd w:val="clear" w:color="auto" w:fill="FFFFFF"/>
        </w:rPr>
        <w:t xml:space="preserve">: ребенок должен объяснить, как использовать знания на практике. Ребенок может предложить свои идеи и объяснить, решить какие-либо ситуации. </w:t>
      </w:r>
    </w:p>
    <w:p w:rsidR="00B02964" w:rsidRPr="00973221" w:rsidRDefault="00B02964" w:rsidP="00B02964">
      <w:pPr>
        <w:pStyle w:val="a5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973221">
        <w:rPr>
          <w:b/>
          <w:i/>
          <w:color w:val="000000" w:themeColor="text1"/>
          <w:sz w:val="28"/>
          <w:szCs w:val="28"/>
          <w:shd w:val="clear" w:color="auto" w:fill="FFFFFF"/>
        </w:rPr>
        <w:t>Придумай</w:t>
      </w:r>
      <w:r w:rsidRPr="00973221">
        <w:rPr>
          <w:i/>
          <w:color w:val="000000" w:themeColor="text1"/>
          <w:sz w:val="28"/>
          <w:szCs w:val="28"/>
          <w:shd w:val="clear" w:color="auto" w:fill="FFFFFF"/>
        </w:rPr>
        <w:t>: вопросы этой категории подразумевают творческие задания, которые содержат в себе элемент предположения, вымысла. Происходит активизация мыслительной деятельности, анализ и оценка полученных знаний.</w:t>
      </w:r>
    </w:p>
    <w:p w:rsidR="00B02964" w:rsidRPr="00973221" w:rsidRDefault="00B02964" w:rsidP="00B02964">
      <w:pPr>
        <w:pStyle w:val="a5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973221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Поделись: </w:t>
      </w:r>
      <w:r w:rsidRPr="00973221">
        <w:rPr>
          <w:i/>
          <w:color w:val="000000" w:themeColor="text1"/>
          <w:sz w:val="28"/>
          <w:szCs w:val="28"/>
          <w:shd w:val="clear" w:color="auto" w:fill="FFFFFF"/>
        </w:rPr>
        <w:t>вопросы данной категории дают ребенку возможность выразить свое личное отношение, основываясь на личном опыте.</w:t>
      </w:r>
    </w:p>
    <w:p w:rsidR="00B02964" w:rsidRPr="00B02964" w:rsidRDefault="00B02964" w:rsidP="00A578C5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  <w:shd w:val="clear" w:color="auto" w:fill="FFFFFF"/>
        </w:rPr>
      </w:pPr>
    </w:p>
    <w:sectPr w:rsidR="00B02964" w:rsidRPr="00B02964" w:rsidSect="00FC4A50">
      <w:pgSz w:w="16838" w:h="11906" w:orient="landscape"/>
      <w:pgMar w:top="567" w:right="567" w:bottom="284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9C7"/>
    <w:multiLevelType w:val="hybridMultilevel"/>
    <w:tmpl w:val="998AD926"/>
    <w:lvl w:ilvl="0" w:tplc="430A53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070C0"/>
      </w:rPr>
    </w:lvl>
    <w:lvl w:ilvl="1" w:tplc="D250E9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3C6D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F45D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8E7D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CA67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528A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8222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8641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2D607B1"/>
    <w:multiLevelType w:val="multilevel"/>
    <w:tmpl w:val="768E92E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91C1F"/>
    <w:multiLevelType w:val="hybridMultilevel"/>
    <w:tmpl w:val="E5B6116C"/>
    <w:lvl w:ilvl="0" w:tplc="42DE96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C441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FCE4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EE40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1E36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660D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0CD9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2C8E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62DF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40"/>
    <w:rsid w:val="000132C0"/>
    <w:rsid w:val="00095642"/>
    <w:rsid w:val="000E6598"/>
    <w:rsid w:val="001A3CCB"/>
    <w:rsid w:val="001E3ED6"/>
    <w:rsid w:val="00245B76"/>
    <w:rsid w:val="00247ECC"/>
    <w:rsid w:val="002C4B13"/>
    <w:rsid w:val="00422C6B"/>
    <w:rsid w:val="00443316"/>
    <w:rsid w:val="004B62A9"/>
    <w:rsid w:val="004D44C7"/>
    <w:rsid w:val="004F24AE"/>
    <w:rsid w:val="004F2688"/>
    <w:rsid w:val="005250F0"/>
    <w:rsid w:val="00526CD7"/>
    <w:rsid w:val="005F63B7"/>
    <w:rsid w:val="006C6410"/>
    <w:rsid w:val="0072170D"/>
    <w:rsid w:val="00781FA5"/>
    <w:rsid w:val="007D2F37"/>
    <w:rsid w:val="008429B8"/>
    <w:rsid w:val="00856757"/>
    <w:rsid w:val="00856E05"/>
    <w:rsid w:val="009037B2"/>
    <w:rsid w:val="00911406"/>
    <w:rsid w:val="00935906"/>
    <w:rsid w:val="00973221"/>
    <w:rsid w:val="009F2A7A"/>
    <w:rsid w:val="00A0607B"/>
    <w:rsid w:val="00A33072"/>
    <w:rsid w:val="00A55B87"/>
    <w:rsid w:val="00A578C5"/>
    <w:rsid w:val="00A71FE0"/>
    <w:rsid w:val="00AD71D6"/>
    <w:rsid w:val="00B02964"/>
    <w:rsid w:val="00B363B5"/>
    <w:rsid w:val="00B42B23"/>
    <w:rsid w:val="00BD00A0"/>
    <w:rsid w:val="00BD797F"/>
    <w:rsid w:val="00C60051"/>
    <w:rsid w:val="00D172CD"/>
    <w:rsid w:val="00DA185D"/>
    <w:rsid w:val="00DA333F"/>
    <w:rsid w:val="00E02282"/>
    <w:rsid w:val="00E2678F"/>
    <w:rsid w:val="00E56E40"/>
    <w:rsid w:val="00E911A6"/>
    <w:rsid w:val="00EB472E"/>
    <w:rsid w:val="00F74E9C"/>
    <w:rsid w:val="00FA3153"/>
    <w:rsid w:val="00F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DCEB"/>
  <w15:chartTrackingRefBased/>
  <w15:docId w15:val="{9AB579B9-924C-4016-B50D-C5CE452C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0E6598"/>
  </w:style>
  <w:style w:type="character" w:customStyle="1" w:styleId="c2">
    <w:name w:val="c2"/>
    <w:basedOn w:val="a0"/>
    <w:rsid w:val="000E6598"/>
  </w:style>
  <w:style w:type="paragraph" w:styleId="a3">
    <w:name w:val="Balloon Text"/>
    <w:basedOn w:val="a"/>
    <w:link w:val="a4"/>
    <w:uiPriority w:val="99"/>
    <w:semiHidden/>
    <w:unhideWhenUsed/>
    <w:rsid w:val="007D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F3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17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2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29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7495-8DB8-4802-9601-82C878DD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15</cp:revision>
  <cp:lastPrinted>2024-11-05T06:34:00Z</cp:lastPrinted>
  <dcterms:created xsi:type="dcterms:W3CDTF">2024-10-30T06:59:00Z</dcterms:created>
  <dcterms:modified xsi:type="dcterms:W3CDTF">2024-11-05T06:36:00Z</dcterms:modified>
</cp:coreProperties>
</file>