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8AB" w:rsidRPr="00C028AB" w:rsidRDefault="00C028AB" w:rsidP="00C028AB">
      <w:pPr>
        <w:pBdr>
          <w:bottom w:val="single" w:sz="6" w:space="4" w:color="D6DDB9"/>
        </w:pBdr>
        <w:shd w:val="clear" w:color="auto" w:fill="FFFFFF"/>
        <w:spacing w:after="0" w:line="240" w:lineRule="auto"/>
        <w:jc w:val="center"/>
        <w:outlineLvl w:val="1"/>
        <w:rPr>
          <w:rFonts w:ascii="Cambria" w:eastAsia="Times New Roman" w:hAnsi="Cambria" w:cs="Times New Roman"/>
          <w:b/>
          <w:bCs/>
          <w:color w:val="FF0000"/>
          <w:sz w:val="26"/>
          <w:szCs w:val="26"/>
          <w:lang w:eastAsia="ru-RU"/>
        </w:rPr>
      </w:pPr>
      <w:r w:rsidRPr="00C028AB">
        <w:rPr>
          <w:rFonts w:ascii="Times New Roman" w:eastAsia="Times New Roman" w:hAnsi="Times New Roman" w:cs="Times New Roman"/>
          <w:b/>
          <w:bCs/>
          <w:color w:val="FF0000"/>
          <w:sz w:val="32"/>
          <w:szCs w:val="32"/>
          <w:lang w:eastAsia="ru-RU"/>
        </w:rPr>
        <w:t>Консультация для родителей.</w:t>
      </w:r>
    </w:p>
    <w:p w:rsidR="00C028AB" w:rsidRPr="00C028AB" w:rsidRDefault="00C028AB" w:rsidP="00C028AB">
      <w:pPr>
        <w:pBdr>
          <w:bottom w:val="single" w:sz="6" w:space="4" w:color="D6DDB9"/>
        </w:pBdr>
        <w:shd w:val="clear" w:color="auto" w:fill="FFFFFF"/>
        <w:spacing w:after="0" w:line="240" w:lineRule="auto"/>
        <w:jc w:val="center"/>
        <w:outlineLvl w:val="1"/>
        <w:rPr>
          <w:rFonts w:ascii="Cambria" w:eastAsia="Times New Roman" w:hAnsi="Cambria" w:cs="Times New Roman"/>
          <w:b/>
          <w:bCs/>
          <w:color w:val="FF0000"/>
          <w:sz w:val="26"/>
          <w:szCs w:val="26"/>
          <w:lang w:eastAsia="ru-RU"/>
        </w:rPr>
      </w:pPr>
      <w:r w:rsidRPr="00C028AB">
        <w:rPr>
          <w:rFonts w:ascii="Times New Roman" w:eastAsia="Times New Roman" w:hAnsi="Times New Roman" w:cs="Times New Roman"/>
          <w:b/>
          <w:bCs/>
          <w:color w:val="FF0000"/>
          <w:sz w:val="32"/>
          <w:szCs w:val="32"/>
          <w:lang w:eastAsia="ru-RU"/>
        </w:rPr>
        <w:t>Как развивать мелкую моторику рук у детей 3-4 лет</w:t>
      </w:r>
    </w:p>
    <w:p w:rsidR="00C028AB" w:rsidRDefault="00C028AB" w:rsidP="00C028AB">
      <w:pPr>
        <w:shd w:val="clear" w:color="auto" w:fill="FFFFFF"/>
        <w:spacing w:after="0" w:line="240" w:lineRule="auto"/>
        <w:rPr>
          <w:rFonts w:ascii="Times New Roman" w:eastAsia="Times New Roman" w:hAnsi="Times New Roman" w:cs="Times New Roman"/>
          <w:color w:val="000000"/>
          <w:sz w:val="28"/>
          <w:szCs w:val="28"/>
          <w:lang w:eastAsia="ru-RU"/>
        </w:rPr>
      </w:pPr>
    </w:p>
    <w:p w:rsidR="00C028AB" w:rsidRPr="00C028AB" w:rsidRDefault="00C028AB" w:rsidP="00C028AB">
      <w:pPr>
        <w:shd w:val="clear" w:color="auto" w:fill="FFFFFF"/>
        <w:spacing w:after="0" w:line="240" w:lineRule="auto"/>
        <w:jc w:val="center"/>
        <w:rPr>
          <w:rFonts w:ascii="Times New Roman" w:eastAsia="Times New Roman" w:hAnsi="Times New Roman" w:cs="Times New Roman"/>
          <w:color w:val="2E74B5" w:themeColor="accent5" w:themeShade="BF"/>
          <w:sz w:val="28"/>
          <w:szCs w:val="28"/>
          <w:lang w:eastAsia="ru-RU"/>
        </w:rPr>
      </w:pPr>
      <w:r w:rsidRPr="00C028AB">
        <w:rPr>
          <w:rFonts w:ascii="Times New Roman" w:eastAsia="Times New Roman" w:hAnsi="Times New Roman" w:cs="Times New Roman"/>
          <w:b/>
          <w:bCs/>
          <w:color w:val="2E74B5" w:themeColor="accent5" w:themeShade="BF"/>
          <w:sz w:val="28"/>
          <w:szCs w:val="28"/>
          <w:lang w:eastAsia="ru-RU"/>
        </w:rPr>
        <w:t>ЗНАЧЕНИЕ РАЗВИТИЯ МЕЛКОЙ МОТОРИКИ.</w:t>
      </w:r>
    </w:p>
    <w:p w:rsidR="00D333C2" w:rsidRPr="00D333C2" w:rsidRDefault="00D333C2" w:rsidP="00D333C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333C2">
        <w:rPr>
          <w:rFonts w:ascii="Times New Roman" w:eastAsia="Times New Roman" w:hAnsi="Times New Roman" w:cs="Times New Roman"/>
          <w:color w:val="000000"/>
          <w:sz w:val="28"/>
          <w:szCs w:val="28"/>
          <w:lang w:eastAsia="ru-RU"/>
        </w:rPr>
        <w:t>Актуальной проблемой в наше время становится полноценное развитие детей с дошкольного возраста. Важную роль в успешности интеллектуального и психофизического развития ребёнка является сформированная мелкая мот</w:t>
      </w:r>
      <w:r>
        <w:rPr>
          <w:rFonts w:ascii="Times New Roman" w:eastAsia="Times New Roman" w:hAnsi="Times New Roman" w:cs="Times New Roman"/>
          <w:color w:val="000000"/>
          <w:sz w:val="28"/>
          <w:szCs w:val="28"/>
          <w:lang w:eastAsia="ru-RU"/>
        </w:rPr>
        <w:t>о</w:t>
      </w:r>
      <w:r w:rsidRPr="00D333C2">
        <w:rPr>
          <w:rFonts w:ascii="Times New Roman" w:eastAsia="Times New Roman" w:hAnsi="Times New Roman" w:cs="Times New Roman"/>
          <w:color w:val="000000"/>
          <w:sz w:val="28"/>
          <w:szCs w:val="28"/>
          <w:lang w:eastAsia="ru-RU"/>
        </w:rPr>
        <w:t>рика.</w:t>
      </w:r>
    </w:p>
    <w:p w:rsidR="00D333C2" w:rsidRPr="00D333C2" w:rsidRDefault="00D333C2" w:rsidP="00D333C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333C2">
        <w:rPr>
          <w:rFonts w:ascii="Times New Roman" w:eastAsia="Times New Roman" w:hAnsi="Times New Roman" w:cs="Times New Roman"/>
          <w:color w:val="000000"/>
          <w:sz w:val="28"/>
          <w:szCs w:val="28"/>
          <w:lang w:eastAsia="ru-RU"/>
        </w:rPr>
        <w:t>Мелкая моторика рук взаимодействует с такими высшими психическими функциями и свойствами сознания, как внимание, мышление, оптико-пространственное восприятие (координация), воображение, наблюдательность, зрительная и двигательная память, речь. Развитие навыков мелкой моторики важно еще и потому, что вся дальнейшая жизнь реб</w:t>
      </w:r>
      <w:r>
        <w:rPr>
          <w:rFonts w:ascii="Times New Roman" w:eastAsia="Times New Roman" w:hAnsi="Times New Roman" w:cs="Times New Roman"/>
          <w:color w:val="000000"/>
          <w:sz w:val="28"/>
          <w:szCs w:val="28"/>
          <w:lang w:eastAsia="ru-RU"/>
        </w:rPr>
        <w:t>ё</w:t>
      </w:r>
      <w:r w:rsidRPr="00D333C2">
        <w:rPr>
          <w:rFonts w:ascii="Times New Roman" w:eastAsia="Times New Roman" w:hAnsi="Times New Roman" w:cs="Times New Roman"/>
          <w:color w:val="000000"/>
          <w:sz w:val="28"/>
          <w:szCs w:val="28"/>
          <w:lang w:eastAsia="ru-RU"/>
        </w:rPr>
        <w:t>нка потребует использования точных, координированных движений кистей и пальцев, которые необходимы, чтобы одеваться, рисовать и писать, а также выполнять множество разнообразных бытовых и учебных действий.</w:t>
      </w:r>
    </w:p>
    <w:p w:rsidR="00D333C2" w:rsidRPr="00D333C2" w:rsidRDefault="00D333C2" w:rsidP="00D333C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333C2">
        <w:rPr>
          <w:rFonts w:ascii="Times New Roman" w:eastAsia="Times New Roman" w:hAnsi="Times New Roman" w:cs="Times New Roman"/>
          <w:color w:val="000000"/>
          <w:sz w:val="28"/>
          <w:szCs w:val="28"/>
          <w:lang w:eastAsia="ru-RU"/>
        </w:rPr>
        <w:t>Мышление реб</w:t>
      </w:r>
      <w:r>
        <w:rPr>
          <w:rFonts w:ascii="Times New Roman" w:eastAsia="Times New Roman" w:hAnsi="Times New Roman" w:cs="Times New Roman"/>
          <w:color w:val="000000"/>
          <w:sz w:val="28"/>
          <w:szCs w:val="28"/>
          <w:lang w:eastAsia="ru-RU"/>
        </w:rPr>
        <w:t>ё</w:t>
      </w:r>
      <w:r w:rsidRPr="00D333C2">
        <w:rPr>
          <w:rFonts w:ascii="Times New Roman" w:eastAsia="Times New Roman" w:hAnsi="Times New Roman" w:cs="Times New Roman"/>
          <w:color w:val="000000"/>
          <w:sz w:val="28"/>
          <w:szCs w:val="28"/>
          <w:lang w:eastAsia="ru-RU"/>
        </w:rPr>
        <w:t>нка находится на кончиках его пальцев. Как это понимать? Исследованиями доказано, что развитие речи, мышления тесно связано с развитием мелкой моторики. Руки реб</w:t>
      </w:r>
      <w:r>
        <w:rPr>
          <w:rFonts w:ascii="Times New Roman" w:eastAsia="Times New Roman" w:hAnsi="Times New Roman" w:cs="Times New Roman"/>
          <w:color w:val="000000"/>
          <w:sz w:val="28"/>
          <w:szCs w:val="28"/>
          <w:lang w:eastAsia="ru-RU"/>
        </w:rPr>
        <w:t>ё</w:t>
      </w:r>
      <w:r w:rsidRPr="00D333C2">
        <w:rPr>
          <w:rFonts w:ascii="Times New Roman" w:eastAsia="Times New Roman" w:hAnsi="Times New Roman" w:cs="Times New Roman"/>
          <w:color w:val="000000"/>
          <w:sz w:val="28"/>
          <w:szCs w:val="28"/>
          <w:lang w:eastAsia="ru-RU"/>
        </w:rPr>
        <w:t>нка – это его глаза. Ведь реб</w:t>
      </w:r>
      <w:r>
        <w:rPr>
          <w:rFonts w:ascii="Times New Roman" w:eastAsia="Times New Roman" w:hAnsi="Times New Roman" w:cs="Times New Roman"/>
          <w:color w:val="000000"/>
          <w:sz w:val="28"/>
          <w:szCs w:val="28"/>
          <w:lang w:eastAsia="ru-RU"/>
        </w:rPr>
        <w:t>ё</w:t>
      </w:r>
      <w:r w:rsidRPr="00D333C2">
        <w:rPr>
          <w:rFonts w:ascii="Times New Roman" w:eastAsia="Times New Roman" w:hAnsi="Times New Roman" w:cs="Times New Roman"/>
          <w:color w:val="000000"/>
          <w:sz w:val="28"/>
          <w:szCs w:val="28"/>
          <w:lang w:eastAsia="ru-RU"/>
        </w:rPr>
        <w:t>нок мыслит чувствами –</w:t>
      </w:r>
      <w:r>
        <w:rPr>
          <w:rFonts w:ascii="Times New Roman" w:eastAsia="Times New Roman" w:hAnsi="Times New Roman" w:cs="Times New Roman"/>
          <w:color w:val="000000"/>
          <w:sz w:val="28"/>
          <w:szCs w:val="28"/>
          <w:lang w:eastAsia="ru-RU"/>
        </w:rPr>
        <w:t xml:space="preserve"> </w:t>
      </w:r>
      <w:r w:rsidRPr="00D333C2">
        <w:rPr>
          <w:rFonts w:ascii="Times New Roman" w:eastAsia="Times New Roman" w:hAnsi="Times New Roman" w:cs="Times New Roman"/>
          <w:color w:val="000000"/>
          <w:sz w:val="28"/>
          <w:szCs w:val="28"/>
          <w:lang w:eastAsia="ru-RU"/>
        </w:rPr>
        <w:t>что ощущает, то и представляет. Руками можно сделать очень многое – играть, рисовать, обследовать, лепить, строить, обнимать и т. д. И чем лучше развита моторика, тем быстрее реб</w:t>
      </w:r>
      <w:r>
        <w:rPr>
          <w:rFonts w:ascii="Times New Roman" w:eastAsia="Times New Roman" w:hAnsi="Times New Roman" w:cs="Times New Roman"/>
          <w:color w:val="000000"/>
          <w:sz w:val="28"/>
          <w:szCs w:val="28"/>
          <w:lang w:eastAsia="ru-RU"/>
        </w:rPr>
        <w:t>ё</w:t>
      </w:r>
      <w:r w:rsidRPr="00D333C2">
        <w:rPr>
          <w:rFonts w:ascii="Times New Roman" w:eastAsia="Times New Roman" w:hAnsi="Times New Roman" w:cs="Times New Roman"/>
          <w:color w:val="000000"/>
          <w:sz w:val="28"/>
          <w:szCs w:val="28"/>
          <w:lang w:eastAsia="ru-RU"/>
        </w:rPr>
        <w:t>нок 3-4 лет адаптируется к окружающему его миру!</w:t>
      </w:r>
    </w:p>
    <w:p w:rsidR="00D333C2" w:rsidRDefault="00D333C2" w:rsidP="00D333C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333C2">
        <w:rPr>
          <w:rFonts w:ascii="Times New Roman" w:eastAsia="Times New Roman" w:hAnsi="Times New Roman" w:cs="Times New Roman"/>
          <w:color w:val="000000"/>
          <w:sz w:val="28"/>
          <w:szCs w:val="28"/>
          <w:lang w:eastAsia="ru-RU"/>
        </w:rPr>
        <w:t>Уч</w:t>
      </w:r>
      <w:r w:rsidR="0059273C">
        <w:rPr>
          <w:rFonts w:ascii="Times New Roman" w:eastAsia="Times New Roman" w:hAnsi="Times New Roman" w:cs="Times New Roman"/>
          <w:color w:val="000000"/>
          <w:sz w:val="28"/>
          <w:szCs w:val="28"/>
          <w:lang w:eastAsia="ru-RU"/>
        </w:rPr>
        <w:t>ё</w:t>
      </w:r>
      <w:r w:rsidRPr="00D333C2">
        <w:rPr>
          <w:rFonts w:ascii="Times New Roman" w:eastAsia="Times New Roman" w:hAnsi="Times New Roman" w:cs="Times New Roman"/>
          <w:color w:val="000000"/>
          <w:sz w:val="28"/>
          <w:szCs w:val="28"/>
          <w:lang w:eastAsia="ru-RU"/>
        </w:rPr>
        <w:t>ные, которые изучают деятельность детского мозга, психику детей, отмечают, что уровень развития речи детей находится в прямой зависимости от степени развития тонких движений пальцев рук.</w:t>
      </w:r>
    </w:p>
    <w:p w:rsidR="00D333C2" w:rsidRDefault="00D333C2" w:rsidP="00C028AB">
      <w:pPr>
        <w:shd w:val="clear" w:color="auto" w:fill="FFFFFF"/>
        <w:spacing w:after="0" w:line="240" w:lineRule="auto"/>
        <w:jc w:val="center"/>
        <w:rPr>
          <w:rFonts w:ascii="Times New Roman" w:eastAsia="Times New Roman" w:hAnsi="Times New Roman" w:cs="Times New Roman"/>
          <w:color w:val="2E74B5" w:themeColor="accent5" w:themeShade="BF"/>
          <w:sz w:val="28"/>
          <w:szCs w:val="28"/>
          <w:lang w:eastAsia="ru-RU"/>
        </w:rPr>
      </w:pPr>
    </w:p>
    <w:p w:rsidR="00C028AB" w:rsidRPr="00C028AB" w:rsidRDefault="00C028AB" w:rsidP="00C028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5792">
        <w:rPr>
          <w:rFonts w:ascii="Times New Roman" w:eastAsia="Times New Roman" w:hAnsi="Times New Roman" w:cs="Times New Roman"/>
          <w:b/>
          <w:bCs/>
          <w:color w:val="2E74B5" w:themeColor="accent5" w:themeShade="BF"/>
          <w:sz w:val="28"/>
          <w:szCs w:val="28"/>
          <w:lang w:eastAsia="ru-RU"/>
        </w:rPr>
        <w:t>РАЗВИТИЕ МЕЛКОЙ (ПАЛЬЦЕВОЙ) МОТОРИКИ</w:t>
      </w:r>
      <w:r w:rsidRPr="00C028AB">
        <w:rPr>
          <w:rFonts w:ascii="Times New Roman" w:eastAsia="Times New Roman" w:hAnsi="Times New Roman" w:cs="Times New Roman"/>
          <w:color w:val="000000"/>
          <w:sz w:val="28"/>
          <w:szCs w:val="28"/>
          <w:lang w:eastAsia="ru-RU"/>
        </w:rPr>
        <w:t>.</w:t>
      </w:r>
    </w:p>
    <w:p w:rsidR="00C028AB" w:rsidRPr="00C028AB" w:rsidRDefault="00C028AB" w:rsidP="008B579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028AB">
        <w:rPr>
          <w:rFonts w:ascii="Times New Roman" w:eastAsia="Times New Roman" w:hAnsi="Times New Roman" w:cs="Times New Roman"/>
          <w:color w:val="000000"/>
          <w:sz w:val="28"/>
          <w:szCs w:val="28"/>
          <w:lang w:eastAsia="ru-RU"/>
        </w:rPr>
        <w:t>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p>
    <w:p w:rsidR="00C028AB" w:rsidRPr="00C028AB" w:rsidRDefault="00C028AB" w:rsidP="00D333C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028AB">
        <w:rPr>
          <w:rFonts w:ascii="Times New Roman" w:eastAsia="Times New Roman" w:hAnsi="Times New Roman" w:cs="Times New Roman"/>
          <w:color w:val="000000"/>
          <w:sz w:val="28"/>
          <w:szCs w:val="28"/>
          <w:lang w:eastAsia="ru-RU"/>
        </w:rPr>
        <w:t>Конечно, развитие мелкой моторики – не единственный фактор, способствующий развитию речи. Если у реб</w:t>
      </w:r>
      <w:r>
        <w:rPr>
          <w:rFonts w:ascii="Times New Roman" w:eastAsia="Times New Roman" w:hAnsi="Times New Roman" w:cs="Times New Roman"/>
          <w:color w:val="000000"/>
          <w:sz w:val="28"/>
          <w:szCs w:val="28"/>
          <w:lang w:eastAsia="ru-RU"/>
        </w:rPr>
        <w:t>ё</w:t>
      </w:r>
      <w:r w:rsidRPr="00C028AB">
        <w:rPr>
          <w:rFonts w:ascii="Times New Roman" w:eastAsia="Times New Roman" w:hAnsi="Times New Roman" w:cs="Times New Roman"/>
          <w:color w:val="000000"/>
          <w:sz w:val="28"/>
          <w:szCs w:val="28"/>
          <w:lang w:eastAsia="ru-RU"/>
        </w:rPr>
        <w:t>нка будет прекрасно развитая моторика, но с ним не будут разговаривать, то и речь малыша будет недостаточно развита. То есть необходимо развивать речь реб</w:t>
      </w:r>
      <w:r>
        <w:rPr>
          <w:rFonts w:ascii="Times New Roman" w:eastAsia="Times New Roman" w:hAnsi="Times New Roman" w:cs="Times New Roman"/>
          <w:color w:val="000000"/>
          <w:sz w:val="28"/>
          <w:szCs w:val="28"/>
          <w:lang w:eastAsia="ru-RU"/>
        </w:rPr>
        <w:t>ё</w:t>
      </w:r>
      <w:r w:rsidRPr="00C028AB">
        <w:rPr>
          <w:rFonts w:ascii="Times New Roman" w:eastAsia="Times New Roman" w:hAnsi="Times New Roman" w:cs="Times New Roman"/>
          <w:color w:val="000000"/>
          <w:sz w:val="28"/>
          <w:szCs w:val="28"/>
          <w:lang w:eastAsia="ru-RU"/>
        </w:rPr>
        <w:t>нка в комплексе: много и активно общаться с ним в быту, вызывая его на разговор, стимулируя вопросами, просьбами. Необходимо читать реб</w:t>
      </w:r>
      <w:r>
        <w:rPr>
          <w:rFonts w:ascii="Times New Roman" w:eastAsia="Times New Roman" w:hAnsi="Times New Roman" w:cs="Times New Roman"/>
          <w:color w:val="000000"/>
          <w:sz w:val="28"/>
          <w:szCs w:val="28"/>
          <w:lang w:eastAsia="ru-RU"/>
        </w:rPr>
        <w:t>ё</w:t>
      </w:r>
      <w:r w:rsidRPr="00C028AB">
        <w:rPr>
          <w:rFonts w:ascii="Times New Roman" w:eastAsia="Times New Roman" w:hAnsi="Times New Roman" w:cs="Times New Roman"/>
          <w:color w:val="000000"/>
          <w:sz w:val="28"/>
          <w:szCs w:val="28"/>
          <w:lang w:eastAsia="ru-RU"/>
        </w:rPr>
        <w:t>нку, рассказывать обо всем, что его окружает, показывать картинки, которые малыши обычно с удовольствием рассматривают. И плюс к этому, развивать мелкую моторику рук.</w:t>
      </w:r>
    </w:p>
    <w:p w:rsidR="00C028AB" w:rsidRPr="00C028AB" w:rsidRDefault="00C028AB" w:rsidP="00D333C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028AB">
        <w:rPr>
          <w:rFonts w:ascii="Times New Roman" w:eastAsia="Times New Roman" w:hAnsi="Times New Roman" w:cs="Times New Roman"/>
          <w:color w:val="000000"/>
          <w:sz w:val="28"/>
          <w:szCs w:val="28"/>
          <w:lang w:eastAsia="ru-RU"/>
        </w:rPr>
        <w:t>Мелкая моторика рук – это разнообразные движения пальчиками и ладонями.</w:t>
      </w:r>
    </w:p>
    <w:p w:rsidR="00C028AB" w:rsidRPr="00C028AB" w:rsidRDefault="00C028AB" w:rsidP="00D333C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028AB">
        <w:rPr>
          <w:rFonts w:ascii="Times New Roman" w:eastAsia="Times New Roman" w:hAnsi="Times New Roman" w:cs="Times New Roman"/>
          <w:color w:val="000000"/>
          <w:sz w:val="28"/>
          <w:szCs w:val="28"/>
          <w:lang w:eastAsia="ru-RU"/>
        </w:rPr>
        <w:t>Крупная моторика – движения всей рукой и всем телом.</w:t>
      </w:r>
    </w:p>
    <w:p w:rsidR="00C028AB" w:rsidRPr="00C028AB" w:rsidRDefault="00C028AB" w:rsidP="00D333C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028AB">
        <w:rPr>
          <w:rFonts w:ascii="Times New Roman" w:eastAsia="Times New Roman" w:hAnsi="Times New Roman" w:cs="Times New Roman"/>
          <w:color w:val="000000"/>
          <w:sz w:val="28"/>
          <w:szCs w:val="28"/>
          <w:lang w:eastAsia="ru-RU"/>
        </w:rPr>
        <w:lastRenderedPageBreak/>
        <w:t>Тонкая моторика – развитие мелких мышц пальцев, способность выполнять ими тонкие координированные манипуляции малой амплитуды.</w:t>
      </w:r>
    </w:p>
    <w:p w:rsidR="0059273C" w:rsidRDefault="00C028AB" w:rsidP="005927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028AB">
        <w:rPr>
          <w:rFonts w:ascii="Times New Roman" w:eastAsia="Times New Roman" w:hAnsi="Times New Roman" w:cs="Times New Roman"/>
          <w:color w:val="000000"/>
          <w:sz w:val="28"/>
          <w:szCs w:val="28"/>
          <w:lang w:eastAsia="ru-RU"/>
        </w:rPr>
        <w:t>Все виды моторик заключаются в методике Пальчиковой гимнастики.</w:t>
      </w:r>
    </w:p>
    <w:p w:rsidR="0059273C" w:rsidRPr="0059273C" w:rsidRDefault="00630704" w:rsidP="0059273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1">
            <wp:simplePos x="0" y="0"/>
            <wp:positionH relativeFrom="margin">
              <wp:posOffset>1128716</wp:posOffset>
            </wp:positionH>
            <wp:positionV relativeFrom="paragraph">
              <wp:posOffset>414020</wp:posOffset>
            </wp:positionV>
            <wp:extent cx="3811270" cy="3957320"/>
            <wp:effectExtent l="0" t="0" r="0" b="5080"/>
            <wp:wrapTopAndBottom/>
            <wp:docPr id="1" name="Рисунок 1" descr="Изображение выглядит как одежда, трусы&#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5828e7265b44.jpg"/>
                    <pic:cNvPicPr/>
                  </pic:nvPicPr>
                  <pic:blipFill>
                    <a:blip r:embed="rId5">
                      <a:extLst>
                        <a:ext uri="{28A0092B-C50C-407E-A947-70E740481C1C}">
                          <a14:useLocalDpi xmlns:a14="http://schemas.microsoft.com/office/drawing/2010/main" val="0"/>
                        </a:ext>
                      </a:extLst>
                    </a:blip>
                    <a:stretch>
                      <a:fillRect/>
                    </a:stretch>
                  </pic:blipFill>
                  <pic:spPr>
                    <a:xfrm>
                      <a:off x="0" y="0"/>
                      <a:ext cx="3811270" cy="3957320"/>
                    </a:xfrm>
                    <a:prstGeom prst="rect">
                      <a:avLst/>
                    </a:prstGeom>
                  </pic:spPr>
                </pic:pic>
              </a:graphicData>
            </a:graphic>
            <wp14:sizeRelH relativeFrom="margin">
              <wp14:pctWidth>0</wp14:pctWidth>
            </wp14:sizeRelH>
            <wp14:sizeRelV relativeFrom="margin">
              <wp14:pctHeight>0</wp14:pctHeight>
            </wp14:sizeRelV>
          </wp:anchor>
        </w:drawing>
      </w:r>
      <w:r w:rsidR="0059273C" w:rsidRPr="0059273C">
        <w:rPr>
          <w:rFonts w:ascii="Times New Roman" w:eastAsia="Times New Roman" w:hAnsi="Times New Roman" w:cs="Times New Roman"/>
          <w:color w:val="000000"/>
          <w:sz w:val="28"/>
          <w:szCs w:val="28"/>
          <w:lang w:eastAsia="ru-RU"/>
        </w:rPr>
        <w:t>Пальчиковая гимнастика должна проводиться каждый день по 5 минут дома с родителями и в детских учреждениях с педагогами.</w:t>
      </w:r>
    </w:p>
    <w:p w:rsidR="0059273C" w:rsidRPr="0059273C" w:rsidRDefault="0059273C" w:rsidP="005927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9273C">
        <w:rPr>
          <w:rFonts w:ascii="Times New Roman" w:eastAsia="Times New Roman" w:hAnsi="Times New Roman" w:cs="Times New Roman"/>
          <w:color w:val="000000"/>
          <w:sz w:val="28"/>
          <w:szCs w:val="28"/>
          <w:lang w:eastAsia="ru-RU"/>
        </w:rPr>
        <w:t>Родителям рекомендуется вместе с детьми раскладывать пуговицы в зависимости от их признаков: по цвету, по форме, по размеру; складывать из пуговиц или бусинок различные узоры. Учить реб</w:t>
      </w:r>
      <w:r>
        <w:rPr>
          <w:rFonts w:ascii="Times New Roman" w:eastAsia="Times New Roman" w:hAnsi="Times New Roman" w:cs="Times New Roman"/>
          <w:color w:val="000000"/>
          <w:sz w:val="28"/>
          <w:szCs w:val="28"/>
          <w:lang w:eastAsia="ru-RU"/>
        </w:rPr>
        <w:t>ё</w:t>
      </w:r>
      <w:r w:rsidRPr="0059273C">
        <w:rPr>
          <w:rFonts w:ascii="Times New Roman" w:eastAsia="Times New Roman" w:hAnsi="Times New Roman" w:cs="Times New Roman"/>
          <w:color w:val="000000"/>
          <w:sz w:val="28"/>
          <w:szCs w:val="28"/>
          <w:lang w:eastAsia="ru-RU"/>
        </w:rPr>
        <w:t>нка застегивать и расст</w:t>
      </w:r>
      <w:r>
        <w:rPr>
          <w:rFonts w:ascii="Times New Roman" w:eastAsia="Times New Roman" w:hAnsi="Times New Roman" w:cs="Times New Roman"/>
          <w:color w:val="000000"/>
          <w:sz w:val="28"/>
          <w:szCs w:val="28"/>
          <w:lang w:eastAsia="ru-RU"/>
        </w:rPr>
        <w:t>ё</w:t>
      </w:r>
      <w:r w:rsidRPr="0059273C">
        <w:rPr>
          <w:rFonts w:ascii="Times New Roman" w:eastAsia="Times New Roman" w:hAnsi="Times New Roman" w:cs="Times New Roman"/>
          <w:color w:val="000000"/>
          <w:sz w:val="28"/>
          <w:szCs w:val="28"/>
          <w:lang w:eastAsia="ru-RU"/>
        </w:rPr>
        <w:t>гивать пуговицы, зашнуровывать или расшнуровывать шнурки. Также рекомендуются разнообразные игры с мозаикой, кубиками, которые способствуют формированию тонкой моторики. Эффективно проводить различные виды изобразительной деятельности, лепку на разные темы в зависимости от поставленных целей.</w:t>
      </w:r>
    </w:p>
    <w:p w:rsidR="0059273C" w:rsidRPr="00C028AB" w:rsidRDefault="0059273C" w:rsidP="002B349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9273C">
        <w:rPr>
          <w:rFonts w:ascii="Times New Roman" w:eastAsia="Times New Roman" w:hAnsi="Times New Roman" w:cs="Times New Roman"/>
          <w:color w:val="000000"/>
          <w:sz w:val="28"/>
          <w:szCs w:val="28"/>
          <w:lang w:eastAsia="ru-RU"/>
        </w:rPr>
        <w:t>Большое значение в мелкой моторике имеет правильное обращение с ножницами. Ребёнок должен правильно держать и вырезать как чёткие линии (геометрические фигуры</w:t>
      </w:r>
      <w:proofErr w:type="gramStart"/>
      <w:r w:rsidRPr="0059273C">
        <w:rPr>
          <w:rFonts w:ascii="Times New Roman" w:eastAsia="Times New Roman" w:hAnsi="Times New Roman" w:cs="Times New Roman"/>
          <w:color w:val="000000"/>
          <w:sz w:val="28"/>
          <w:szCs w:val="28"/>
          <w:lang w:eastAsia="ru-RU"/>
        </w:rPr>
        <w:t>)</w:t>
      </w:r>
      <w:proofErr w:type="gramEnd"/>
      <w:r w:rsidRPr="0059273C">
        <w:rPr>
          <w:rFonts w:ascii="Times New Roman" w:eastAsia="Times New Roman" w:hAnsi="Times New Roman" w:cs="Times New Roman"/>
          <w:color w:val="000000"/>
          <w:sz w:val="28"/>
          <w:szCs w:val="28"/>
          <w:lang w:eastAsia="ru-RU"/>
        </w:rPr>
        <w:t xml:space="preserve"> так и извилистые линии и силуэты.</w:t>
      </w:r>
    </w:p>
    <w:p w:rsidR="00C028AB" w:rsidRPr="00C028AB" w:rsidRDefault="00C028AB" w:rsidP="008016D7">
      <w:pPr>
        <w:shd w:val="clear" w:color="auto" w:fill="FFFFFF"/>
        <w:spacing w:after="0" w:line="240" w:lineRule="auto"/>
        <w:ind w:firstLine="709"/>
        <w:jc w:val="both"/>
        <w:rPr>
          <w:rFonts w:ascii="Calibri" w:eastAsia="Times New Roman" w:hAnsi="Calibri" w:cs="Arial"/>
          <w:color w:val="000000"/>
          <w:lang w:eastAsia="ru-RU"/>
        </w:rPr>
      </w:pPr>
      <w:r w:rsidRPr="00C028AB">
        <w:rPr>
          <w:rFonts w:ascii="Times New Roman" w:eastAsia="Times New Roman" w:hAnsi="Times New Roman" w:cs="Times New Roman"/>
          <w:b/>
          <w:bCs/>
          <w:color w:val="000000"/>
          <w:sz w:val="28"/>
          <w:szCs w:val="28"/>
          <w:lang w:eastAsia="ru-RU"/>
        </w:rPr>
        <w:t>Пальчиковые игры</w:t>
      </w:r>
      <w:r w:rsidR="008016D7">
        <w:rPr>
          <w:rFonts w:ascii="Times New Roman" w:eastAsia="Times New Roman" w:hAnsi="Times New Roman" w:cs="Times New Roman"/>
          <w:color w:val="000000"/>
          <w:sz w:val="28"/>
          <w:szCs w:val="28"/>
          <w:lang w:eastAsia="ru-RU"/>
        </w:rPr>
        <w:t xml:space="preserve"> </w:t>
      </w:r>
      <w:r w:rsidR="008016D7" w:rsidRPr="008016D7">
        <w:rPr>
          <w:rFonts w:ascii="Times New Roman" w:eastAsia="Times New Roman" w:hAnsi="Times New Roman" w:cs="Times New Roman"/>
          <w:color w:val="000000"/>
          <w:sz w:val="28"/>
          <w:szCs w:val="28"/>
          <w:lang w:eastAsia="ru-RU"/>
        </w:rPr>
        <w:t>–</w:t>
      </w:r>
      <w:r w:rsidRPr="00C028AB">
        <w:rPr>
          <w:rFonts w:ascii="Times New Roman" w:eastAsia="Times New Roman" w:hAnsi="Times New Roman" w:cs="Times New Roman"/>
          <w:color w:val="000000"/>
          <w:sz w:val="28"/>
          <w:szCs w:val="28"/>
          <w:lang w:eastAsia="ru-RU"/>
        </w:rPr>
        <w:t xml:space="preserve"> это уникальное средство для развития мелкой моторики и речи реб</w:t>
      </w:r>
      <w:r w:rsidR="008016D7">
        <w:rPr>
          <w:rFonts w:ascii="Times New Roman" w:eastAsia="Times New Roman" w:hAnsi="Times New Roman" w:cs="Times New Roman"/>
          <w:color w:val="000000"/>
          <w:sz w:val="28"/>
          <w:szCs w:val="28"/>
          <w:lang w:eastAsia="ru-RU"/>
        </w:rPr>
        <w:t>ё</w:t>
      </w:r>
      <w:r w:rsidRPr="00C028AB">
        <w:rPr>
          <w:rFonts w:ascii="Times New Roman" w:eastAsia="Times New Roman" w:hAnsi="Times New Roman" w:cs="Times New Roman"/>
          <w:color w:val="000000"/>
          <w:sz w:val="28"/>
          <w:szCs w:val="28"/>
          <w:lang w:eastAsia="ru-RU"/>
        </w:rPr>
        <w:t>нка в их единстве и взаимосвязи.</w:t>
      </w:r>
      <w:r w:rsidR="008016D7">
        <w:rPr>
          <w:rFonts w:ascii="Times New Roman" w:eastAsia="Times New Roman" w:hAnsi="Times New Roman" w:cs="Times New Roman"/>
          <w:color w:val="000000"/>
          <w:sz w:val="28"/>
          <w:szCs w:val="28"/>
          <w:lang w:eastAsia="ru-RU"/>
        </w:rPr>
        <w:t xml:space="preserve"> </w:t>
      </w:r>
      <w:r w:rsidRPr="00C028AB">
        <w:rPr>
          <w:rFonts w:ascii="Times New Roman" w:eastAsia="Times New Roman" w:hAnsi="Times New Roman" w:cs="Times New Roman"/>
          <w:color w:val="000000"/>
          <w:sz w:val="28"/>
          <w:szCs w:val="28"/>
          <w:lang w:eastAsia="ru-RU"/>
        </w:rPr>
        <w:t>Разучивание текстов с использованием «пальчиковой» гимнастики стимулирует развитие речи, пространственного мышления, внимания, воображения, воспитывает быстроту реакции и эмоциональную выразительность. Ребёнок лучше запоминает стихотворные тексты; его речь делается более выразительной.</w:t>
      </w:r>
    </w:p>
    <w:p w:rsidR="00C028AB" w:rsidRPr="00C028AB" w:rsidRDefault="00C028AB" w:rsidP="008016D7">
      <w:pPr>
        <w:shd w:val="clear" w:color="auto" w:fill="FFFFFF"/>
        <w:spacing w:after="0" w:line="240" w:lineRule="auto"/>
        <w:ind w:firstLine="709"/>
        <w:jc w:val="both"/>
        <w:rPr>
          <w:rFonts w:ascii="Calibri" w:eastAsia="Times New Roman" w:hAnsi="Calibri" w:cs="Arial"/>
          <w:color w:val="000000"/>
          <w:lang w:eastAsia="ru-RU"/>
        </w:rPr>
      </w:pPr>
      <w:r w:rsidRPr="00C028AB">
        <w:rPr>
          <w:rFonts w:ascii="Times New Roman" w:eastAsia="Times New Roman" w:hAnsi="Times New Roman" w:cs="Times New Roman"/>
          <w:b/>
          <w:bCs/>
          <w:color w:val="000000"/>
          <w:sz w:val="28"/>
          <w:szCs w:val="28"/>
          <w:lang w:eastAsia="ru-RU"/>
        </w:rPr>
        <w:t>Оригами – конструирование из бумаги –</w:t>
      </w:r>
      <w:r w:rsidR="008016D7">
        <w:rPr>
          <w:rFonts w:ascii="Times New Roman" w:eastAsia="Times New Roman" w:hAnsi="Times New Roman" w:cs="Times New Roman"/>
          <w:color w:val="000000"/>
          <w:sz w:val="28"/>
          <w:szCs w:val="28"/>
          <w:lang w:eastAsia="ru-RU"/>
        </w:rPr>
        <w:t xml:space="preserve"> </w:t>
      </w:r>
      <w:r w:rsidRPr="00C028AB">
        <w:rPr>
          <w:rFonts w:ascii="Times New Roman" w:eastAsia="Times New Roman" w:hAnsi="Times New Roman" w:cs="Times New Roman"/>
          <w:color w:val="000000"/>
          <w:sz w:val="28"/>
          <w:szCs w:val="28"/>
          <w:lang w:eastAsia="ru-RU"/>
        </w:rPr>
        <w:t>это ещ</w:t>
      </w:r>
      <w:r w:rsidR="008B5792">
        <w:rPr>
          <w:rFonts w:ascii="Times New Roman" w:eastAsia="Times New Roman" w:hAnsi="Times New Roman" w:cs="Times New Roman"/>
          <w:color w:val="000000"/>
          <w:sz w:val="28"/>
          <w:szCs w:val="28"/>
          <w:lang w:eastAsia="ru-RU"/>
        </w:rPr>
        <w:t>ё</w:t>
      </w:r>
      <w:r w:rsidRPr="00C028AB">
        <w:rPr>
          <w:rFonts w:ascii="Times New Roman" w:eastAsia="Times New Roman" w:hAnsi="Times New Roman" w:cs="Times New Roman"/>
          <w:color w:val="000000"/>
          <w:sz w:val="28"/>
          <w:szCs w:val="28"/>
          <w:lang w:eastAsia="ru-RU"/>
        </w:rPr>
        <w:t xml:space="preserve"> один способ развития мелкой моторики рук у реб</w:t>
      </w:r>
      <w:r w:rsidR="008016D7">
        <w:rPr>
          <w:rFonts w:ascii="Times New Roman" w:eastAsia="Times New Roman" w:hAnsi="Times New Roman" w:cs="Times New Roman"/>
          <w:color w:val="000000"/>
          <w:sz w:val="28"/>
          <w:szCs w:val="28"/>
          <w:lang w:eastAsia="ru-RU"/>
        </w:rPr>
        <w:t>ё</w:t>
      </w:r>
      <w:r w:rsidRPr="00C028AB">
        <w:rPr>
          <w:rFonts w:ascii="Times New Roman" w:eastAsia="Times New Roman" w:hAnsi="Times New Roman" w:cs="Times New Roman"/>
          <w:color w:val="000000"/>
          <w:sz w:val="28"/>
          <w:szCs w:val="28"/>
          <w:lang w:eastAsia="ru-RU"/>
        </w:rPr>
        <w:t>нка, который к тому же, может стать ещ</w:t>
      </w:r>
      <w:r w:rsidR="008B5792">
        <w:rPr>
          <w:rFonts w:ascii="Times New Roman" w:eastAsia="Times New Roman" w:hAnsi="Times New Roman" w:cs="Times New Roman"/>
          <w:color w:val="000000"/>
          <w:sz w:val="28"/>
          <w:szCs w:val="28"/>
          <w:lang w:eastAsia="ru-RU"/>
        </w:rPr>
        <w:t>ё</w:t>
      </w:r>
      <w:r w:rsidRPr="00C028AB">
        <w:rPr>
          <w:rFonts w:ascii="Times New Roman" w:eastAsia="Times New Roman" w:hAnsi="Times New Roman" w:cs="Times New Roman"/>
          <w:color w:val="000000"/>
          <w:sz w:val="28"/>
          <w:szCs w:val="28"/>
          <w:lang w:eastAsia="ru-RU"/>
        </w:rPr>
        <w:t xml:space="preserve"> и по-настоящему интересным семейным увлечением.</w:t>
      </w:r>
    </w:p>
    <w:p w:rsidR="00C028AB" w:rsidRPr="00C028AB" w:rsidRDefault="00C028AB" w:rsidP="008016D7">
      <w:pPr>
        <w:shd w:val="clear" w:color="auto" w:fill="FFFFFF"/>
        <w:spacing w:after="0" w:line="240" w:lineRule="auto"/>
        <w:ind w:firstLine="709"/>
        <w:jc w:val="both"/>
        <w:rPr>
          <w:rFonts w:ascii="Calibri" w:eastAsia="Times New Roman" w:hAnsi="Calibri" w:cs="Arial"/>
          <w:color w:val="000000"/>
          <w:lang w:eastAsia="ru-RU"/>
        </w:rPr>
      </w:pPr>
      <w:r w:rsidRPr="00C028AB">
        <w:rPr>
          <w:rFonts w:ascii="Times New Roman" w:eastAsia="Times New Roman" w:hAnsi="Times New Roman" w:cs="Times New Roman"/>
          <w:b/>
          <w:bCs/>
          <w:color w:val="000000"/>
          <w:sz w:val="28"/>
          <w:szCs w:val="28"/>
          <w:lang w:eastAsia="ru-RU"/>
        </w:rPr>
        <w:lastRenderedPageBreak/>
        <w:t>Шнуровка</w:t>
      </w:r>
      <w:r w:rsidR="008016D7">
        <w:rPr>
          <w:rFonts w:ascii="Times New Roman" w:eastAsia="Times New Roman" w:hAnsi="Times New Roman" w:cs="Times New Roman"/>
          <w:b/>
          <w:bCs/>
          <w:color w:val="000000"/>
          <w:sz w:val="28"/>
          <w:szCs w:val="28"/>
          <w:lang w:eastAsia="ru-RU"/>
        </w:rPr>
        <w:t xml:space="preserve"> </w:t>
      </w:r>
      <w:r w:rsidRPr="00C028AB">
        <w:rPr>
          <w:rFonts w:ascii="Times New Roman" w:eastAsia="Times New Roman" w:hAnsi="Times New Roman" w:cs="Times New Roman"/>
          <w:color w:val="000000"/>
          <w:sz w:val="28"/>
          <w:szCs w:val="28"/>
          <w:lang w:eastAsia="ru-RU"/>
        </w:rPr>
        <w:t>– это следующий вид игрушек, развивающих моторику рук у детей.</w:t>
      </w:r>
    </w:p>
    <w:p w:rsidR="00C028AB" w:rsidRPr="00C028AB" w:rsidRDefault="00C028AB" w:rsidP="008016D7">
      <w:pPr>
        <w:shd w:val="clear" w:color="auto" w:fill="FFFFFF"/>
        <w:spacing w:after="0" w:line="240" w:lineRule="auto"/>
        <w:ind w:firstLine="709"/>
        <w:jc w:val="both"/>
        <w:rPr>
          <w:rFonts w:ascii="Calibri" w:eastAsia="Times New Roman" w:hAnsi="Calibri" w:cs="Times New Roman"/>
          <w:color w:val="000000"/>
          <w:lang w:eastAsia="ru-RU"/>
        </w:rPr>
      </w:pPr>
      <w:r w:rsidRPr="00C028AB">
        <w:rPr>
          <w:rFonts w:ascii="Times New Roman" w:eastAsia="Times New Roman" w:hAnsi="Times New Roman" w:cs="Times New Roman"/>
          <w:b/>
          <w:bCs/>
          <w:color w:val="000000"/>
          <w:sz w:val="28"/>
          <w:szCs w:val="28"/>
          <w:lang w:eastAsia="ru-RU"/>
        </w:rPr>
        <w:t xml:space="preserve">Игры с песком, крупами, бусинками и другими сыпучими материалами </w:t>
      </w:r>
      <w:r w:rsidR="008016D7" w:rsidRPr="008016D7">
        <w:rPr>
          <w:rFonts w:ascii="Times New Roman" w:eastAsia="Times New Roman" w:hAnsi="Times New Roman" w:cs="Times New Roman"/>
          <w:b/>
          <w:bCs/>
          <w:color w:val="000000"/>
          <w:sz w:val="28"/>
          <w:szCs w:val="28"/>
          <w:lang w:eastAsia="ru-RU"/>
        </w:rPr>
        <w:t>–</w:t>
      </w:r>
      <w:r w:rsidRPr="00C028AB">
        <w:rPr>
          <w:rFonts w:ascii="Times New Roman" w:eastAsia="Times New Roman" w:hAnsi="Times New Roman" w:cs="Times New Roman"/>
          <w:color w:val="000000"/>
          <w:sz w:val="28"/>
          <w:szCs w:val="28"/>
          <w:lang w:eastAsia="ru-RU"/>
        </w:rPr>
        <w:t xml:space="preserve"> их можно нанизывать на тонкий шнурок или леску (макароны, бусины), пересыпать ладошками или перекладывать пальчиками из одной </w:t>
      </w:r>
      <w:r w:rsidR="008016D7">
        <w:rPr>
          <w:rFonts w:ascii="Times New Roman" w:eastAsia="Times New Roman" w:hAnsi="Times New Roman" w:cs="Times New Roman"/>
          <w:color w:val="000000"/>
          <w:sz w:val="28"/>
          <w:szCs w:val="28"/>
          <w:lang w:eastAsia="ru-RU"/>
        </w:rPr>
        <w:t>ё</w:t>
      </w:r>
      <w:r w:rsidRPr="00C028AB">
        <w:rPr>
          <w:rFonts w:ascii="Times New Roman" w:eastAsia="Times New Roman" w:hAnsi="Times New Roman" w:cs="Times New Roman"/>
          <w:color w:val="000000"/>
          <w:sz w:val="28"/>
          <w:szCs w:val="28"/>
          <w:lang w:eastAsia="ru-RU"/>
        </w:rPr>
        <w:t xml:space="preserve">мкости в другую, насыпать в пластиковую бутылку с узким горлышком и </w:t>
      </w:r>
      <w:proofErr w:type="gramStart"/>
      <w:r w:rsidRPr="00C028AB">
        <w:rPr>
          <w:rFonts w:ascii="Times New Roman" w:eastAsia="Times New Roman" w:hAnsi="Times New Roman" w:cs="Times New Roman"/>
          <w:color w:val="000000"/>
          <w:sz w:val="28"/>
          <w:szCs w:val="28"/>
          <w:lang w:eastAsia="ru-RU"/>
        </w:rPr>
        <w:t>т.д.</w:t>
      </w:r>
      <w:proofErr w:type="gramEnd"/>
    </w:p>
    <w:p w:rsidR="008016D7" w:rsidRDefault="00C028AB" w:rsidP="008016D7">
      <w:pPr>
        <w:shd w:val="clear" w:color="auto" w:fill="FFFFFF"/>
        <w:spacing w:after="0" w:line="240" w:lineRule="auto"/>
        <w:ind w:firstLine="709"/>
        <w:jc w:val="both"/>
        <w:rPr>
          <w:rFonts w:ascii="Calibri" w:eastAsia="Times New Roman" w:hAnsi="Calibri" w:cs="Times New Roman"/>
          <w:color w:val="000000"/>
          <w:lang w:eastAsia="ru-RU"/>
        </w:rPr>
      </w:pPr>
      <w:r w:rsidRPr="00C028AB">
        <w:rPr>
          <w:rFonts w:ascii="Times New Roman" w:eastAsia="Times New Roman" w:hAnsi="Times New Roman" w:cs="Times New Roman"/>
          <w:b/>
          <w:bCs/>
          <w:color w:val="000000"/>
          <w:sz w:val="28"/>
          <w:szCs w:val="28"/>
          <w:lang w:eastAsia="ru-RU"/>
        </w:rPr>
        <w:t>Кроме того, для развития мелкой моторики рук можно использовать:</w:t>
      </w:r>
    </w:p>
    <w:p w:rsidR="00C028AB" w:rsidRPr="00C028AB" w:rsidRDefault="008016D7" w:rsidP="008016D7">
      <w:pPr>
        <w:shd w:val="clear" w:color="auto" w:fill="FFFFFF"/>
        <w:spacing w:after="0" w:line="240" w:lineRule="auto"/>
        <w:ind w:firstLine="709"/>
        <w:jc w:val="both"/>
        <w:rPr>
          <w:rFonts w:ascii="Calibri" w:eastAsia="Times New Roman" w:hAnsi="Calibri" w:cs="Times New Roman"/>
          <w:color w:val="000000"/>
          <w:lang w:eastAsia="ru-RU"/>
        </w:rPr>
      </w:pPr>
      <w:r w:rsidRPr="008016D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8B5792">
        <w:rPr>
          <w:rFonts w:ascii="Times New Roman" w:eastAsia="Times New Roman" w:hAnsi="Times New Roman" w:cs="Times New Roman"/>
          <w:color w:val="4472C4" w:themeColor="accent1"/>
          <w:sz w:val="28"/>
          <w:szCs w:val="28"/>
          <w:lang w:eastAsia="ru-RU"/>
        </w:rPr>
        <w:t>И</w:t>
      </w:r>
      <w:r w:rsidR="00C028AB" w:rsidRPr="008B5792">
        <w:rPr>
          <w:rFonts w:ascii="Times New Roman" w:eastAsia="Times New Roman" w:hAnsi="Times New Roman" w:cs="Times New Roman"/>
          <w:color w:val="4472C4" w:themeColor="accent1"/>
          <w:sz w:val="28"/>
          <w:szCs w:val="28"/>
          <w:lang w:eastAsia="ru-RU"/>
        </w:rPr>
        <w:t>гры с глиной, пластилином или тестом</w:t>
      </w:r>
      <w:r w:rsidR="00C028AB" w:rsidRPr="00C028AB">
        <w:rPr>
          <w:rFonts w:ascii="Times New Roman" w:eastAsia="Times New Roman" w:hAnsi="Times New Roman" w:cs="Times New Roman"/>
          <w:color w:val="000000"/>
          <w:sz w:val="28"/>
          <w:szCs w:val="28"/>
          <w:lang w:eastAsia="ru-RU"/>
        </w:rPr>
        <w:t xml:space="preserve">. Детские ручки усердно трудятся с такими материалами, выполняя с ними различные манипуляции </w:t>
      </w:r>
      <w:r w:rsidRPr="008016D7">
        <w:rPr>
          <w:rFonts w:ascii="Times New Roman" w:eastAsia="Times New Roman" w:hAnsi="Times New Roman" w:cs="Times New Roman"/>
          <w:color w:val="000000"/>
          <w:sz w:val="28"/>
          <w:szCs w:val="28"/>
          <w:lang w:eastAsia="ru-RU"/>
        </w:rPr>
        <w:t>–</w:t>
      </w:r>
      <w:r w:rsidR="00C028AB" w:rsidRPr="00C028AB">
        <w:rPr>
          <w:rFonts w:ascii="Times New Roman" w:eastAsia="Times New Roman" w:hAnsi="Times New Roman" w:cs="Times New Roman"/>
          <w:color w:val="000000"/>
          <w:sz w:val="28"/>
          <w:szCs w:val="28"/>
          <w:lang w:eastAsia="ru-RU"/>
        </w:rPr>
        <w:t xml:space="preserve"> раскатывая, приминая, отщипывая, примазывая и </w:t>
      </w:r>
      <w:proofErr w:type="gramStart"/>
      <w:r w:rsidR="00C028AB" w:rsidRPr="00C028AB">
        <w:rPr>
          <w:rFonts w:ascii="Times New Roman" w:eastAsia="Times New Roman" w:hAnsi="Times New Roman" w:cs="Times New Roman"/>
          <w:color w:val="000000"/>
          <w:sz w:val="28"/>
          <w:szCs w:val="28"/>
          <w:lang w:eastAsia="ru-RU"/>
        </w:rPr>
        <w:t>т.д.</w:t>
      </w:r>
      <w:proofErr w:type="gramEnd"/>
    </w:p>
    <w:p w:rsidR="00C028AB" w:rsidRPr="00C028AB" w:rsidRDefault="008016D7" w:rsidP="008016D7">
      <w:pPr>
        <w:shd w:val="clear" w:color="auto" w:fill="FFFFFF"/>
        <w:spacing w:after="0" w:line="240" w:lineRule="auto"/>
        <w:ind w:firstLine="709"/>
        <w:jc w:val="both"/>
        <w:rPr>
          <w:rFonts w:ascii="Calibri" w:eastAsia="Times New Roman" w:hAnsi="Calibri" w:cs="Times New Roman"/>
          <w:color w:val="000000"/>
          <w:lang w:eastAsia="ru-RU"/>
        </w:rPr>
      </w:pPr>
      <w:r w:rsidRPr="008016D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8B5792">
        <w:rPr>
          <w:rFonts w:ascii="Times New Roman" w:eastAsia="Times New Roman" w:hAnsi="Times New Roman" w:cs="Times New Roman"/>
          <w:color w:val="4472C4" w:themeColor="accent1"/>
          <w:sz w:val="28"/>
          <w:szCs w:val="28"/>
          <w:lang w:eastAsia="ru-RU"/>
        </w:rPr>
        <w:t>Р</w:t>
      </w:r>
      <w:r w:rsidR="00C028AB" w:rsidRPr="008B5792">
        <w:rPr>
          <w:rFonts w:ascii="Times New Roman" w:eastAsia="Times New Roman" w:hAnsi="Times New Roman" w:cs="Times New Roman"/>
          <w:color w:val="4472C4" w:themeColor="accent1"/>
          <w:sz w:val="28"/>
          <w:szCs w:val="28"/>
          <w:lang w:eastAsia="ru-RU"/>
        </w:rPr>
        <w:t>исование карандашами</w:t>
      </w:r>
      <w:r w:rsidR="00C028AB" w:rsidRPr="00C028AB">
        <w:rPr>
          <w:rFonts w:ascii="Times New Roman" w:eastAsia="Times New Roman" w:hAnsi="Times New Roman" w:cs="Times New Roman"/>
          <w:color w:val="000000"/>
          <w:sz w:val="28"/>
          <w:szCs w:val="28"/>
          <w:lang w:eastAsia="ru-RU"/>
        </w:rPr>
        <w:t>. Именно карандаши, а не краски или фломастеры, «заставляют» мышцы руки напрягаться, прикладывать усилия для того, чтобы оставить на бумаге след</w:t>
      </w:r>
      <w:r>
        <w:rPr>
          <w:rFonts w:ascii="Times New Roman" w:eastAsia="Times New Roman" w:hAnsi="Times New Roman" w:cs="Times New Roman"/>
          <w:color w:val="000000"/>
          <w:sz w:val="28"/>
          <w:szCs w:val="28"/>
          <w:lang w:eastAsia="ru-RU"/>
        </w:rPr>
        <w:t>. Р</w:t>
      </w:r>
      <w:r w:rsidR="00C028AB" w:rsidRPr="00C028AB">
        <w:rPr>
          <w:rFonts w:ascii="Times New Roman" w:eastAsia="Times New Roman" w:hAnsi="Times New Roman" w:cs="Times New Roman"/>
          <w:color w:val="000000"/>
          <w:sz w:val="28"/>
          <w:szCs w:val="28"/>
          <w:lang w:eastAsia="ru-RU"/>
        </w:rPr>
        <w:t>еб</w:t>
      </w:r>
      <w:r>
        <w:rPr>
          <w:rFonts w:ascii="Times New Roman" w:eastAsia="Times New Roman" w:hAnsi="Times New Roman" w:cs="Times New Roman"/>
          <w:color w:val="000000"/>
          <w:sz w:val="28"/>
          <w:szCs w:val="28"/>
          <w:lang w:eastAsia="ru-RU"/>
        </w:rPr>
        <w:t>ё</w:t>
      </w:r>
      <w:r w:rsidR="00C028AB" w:rsidRPr="00C028AB">
        <w:rPr>
          <w:rFonts w:ascii="Times New Roman" w:eastAsia="Times New Roman" w:hAnsi="Times New Roman" w:cs="Times New Roman"/>
          <w:color w:val="000000"/>
          <w:sz w:val="28"/>
          <w:szCs w:val="28"/>
          <w:lang w:eastAsia="ru-RU"/>
        </w:rPr>
        <w:t>нок учиться регулировать силу нажима для того</w:t>
      </w:r>
      <w:r>
        <w:rPr>
          <w:rFonts w:ascii="Times New Roman" w:eastAsia="Times New Roman" w:hAnsi="Times New Roman" w:cs="Times New Roman"/>
          <w:color w:val="000000"/>
          <w:sz w:val="28"/>
          <w:szCs w:val="28"/>
          <w:lang w:eastAsia="ru-RU"/>
        </w:rPr>
        <w:t>,</w:t>
      </w:r>
      <w:r w:rsidR="00C028AB" w:rsidRPr="00C028AB">
        <w:rPr>
          <w:rFonts w:ascii="Times New Roman" w:eastAsia="Times New Roman" w:hAnsi="Times New Roman" w:cs="Times New Roman"/>
          <w:color w:val="000000"/>
          <w:sz w:val="28"/>
          <w:szCs w:val="28"/>
          <w:lang w:eastAsia="ru-RU"/>
        </w:rPr>
        <w:t xml:space="preserve"> чтобы провести линию</w:t>
      </w:r>
      <w:r>
        <w:rPr>
          <w:rFonts w:ascii="Times New Roman" w:eastAsia="Times New Roman" w:hAnsi="Times New Roman" w:cs="Times New Roman"/>
          <w:color w:val="000000"/>
          <w:sz w:val="28"/>
          <w:szCs w:val="28"/>
          <w:lang w:eastAsia="ru-RU"/>
        </w:rPr>
        <w:t xml:space="preserve"> </w:t>
      </w:r>
      <w:r w:rsidR="00C028AB" w:rsidRPr="00C028AB">
        <w:rPr>
          <w:rFonts w:ascii="Times New Roman" w:eastAsia="Times New Roman" w:hAnsi="Times New Roman" w:cs="Times New Roman"/>
          <w:color w:val="000000"/>
          <w:sz w:val="28"/>
          <w:szCs w:val="28"/>
          <w:lang w:eastAsia="ru-RU"/>
        </w:rPr>
        <w:t>той или иной толщины.</w:t>
      </w:r>
    </w:p>
    <w:p w:rsidR="00C028AB" w:rsidRPr="00C028AB" w:rsidRDefault="008016D7" w:rsidP="008016D7">
      <w:pPr>
        <w:shd w:val="clear" w:color="auto" w:fill="FFFFFF"/>
        <w:spacing w:after="0" w:line="240" w:lineRule="auto"/>
        <w:ind w:firstLine="709"/>
        <w:jc w:val="both"/>
        <w:rPr>
          <w:rFonts w:ascii="Calibri" w:eastAsia="Times New Roman" w:hAnsi="Calibri" w:cs="Times New Roman"/>
          <w:color w:val="000000"/>
          <w:lang w:eastAsia="ru-RU"/>
        </w:rPr>
      </w:pPr>
      <w:r w:rsidRPr="008016D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8B5792">
        <w:rPr>
          <w:rFonts w:ascii="Times New Roman" w:eastAsia="Times New Roman" w:hAnsi="Times New Roman" w:cs="Times New Roman"/>
          <w:color w:val="4472C4" w:themeColor="accent1"/>
          <w:sz w:val="28"/>
          <w:szCs w:val="28"/>
          <w:lang w:eastAsia="ru-RU"/>
        </w:rPr>
        <w:t>М</w:t>
      </w:r>
      <w:r w:rsidR="00C028AB" w:rsidRPr="008B5792">
        <w:rPr>
          <w:rFonts w:ascii="Times New Roman" w:eastAsia="Times New Roman" w:hAnsi="Times New Roman" w:cs="Times New Roman"/>
          <w:color w:val="4472C4" w:themeColor="accent1"/>
          <w:sz w:val="28"/>
          <w:szCs w:val="28"/>
          <w:lang w:eastAsia="ru-RU"/>
        </w:rPr>
        <w:t xml:space="preserve">озаика, </w:t>
      </w:r>
      <w:proofErr w:type="spellStart"/>
      <w:r w:rsidR="00C028AB" w:rsidRPr="008B5792">
        <w:rPr>
          <w:rFonts w:ascii="Times New Roman" w:eastAsia="Times New Roman" w:hAnsi="Times New Roman" w:cs="Times New Roman"/>
          <w:color w:val="4472C4" w:themeColor="accent1"/>
          <w:sz w:val="28"/>
          <w:szCs w:val="28"/>
          <w:lang w:eastAsia="ru-RU"/>
        </w:rPr>
        <w:t>пазлы</w:t>
      </w:r>
      <w:proofErr w:type="spellEnd"/>
      <w:r w:rsidR="00C028AB" w:rsidRPr="008B5792">
        <w:rPr>
          <w:rFonts w:ascii="Times New Roman" w:eastAsia="Times New Roman" w:hAnsi="Times New Roman" w:cs="Times New Roman"/>
          <w:color w:val="4472C4" w:themeColor="accent1"/>
          <w:sz w:val="28"/>
          <w:szCs w:val="28"/>
          <w:lang w:eastAsia="ru-RU"/>
        </w:rPr>
        <w:t xml:space="preserve">, конструктор </w:t>
      </w:r>
      <w:r w:rsidR="00C028AB" w:rsidRPr="00C028AB">
        <w:rPr>
          <w:rFonts w:ascii="Times New Roman" w:eastAsia="Times New Roman" w:hAnsi="Times New Roman" w:cs="Times New Roman"/>
          <w:color w:val="000000"/>
          <w:sz w:val="28"/>
          <w:szCs w:val="28"/>
          <w:lang w:eastAsia="ru-RU"/>
        </w:rPr>
        <w:t>– развивающий эффект этих игрушек тоже невозможно недооценить.</w:t>
      </w:r>
    </w:p>
    <w:p w:rsidR="00C028AB" w:rsidRPr="00C028AB" w:rsidRDefault="008016D7" w:rsidP="008016D7">
      <w:pPr>
        <w:shd w:val="clear" w:color="auto" w:fill="FFFFFF"/>
        <w:spacing w:after="0" w:line="240" w:lineRule="auto"/>
        <w:ind w:firstLine="709"/>
        <w:jc w:val="both"/>
        <w:rPr>
          <w:rFonts w:ascii="Calibri" w:eastAsia="Times New Roman" w:hAnsi="Calibri" w:cs="Times New Roman"/>
          <w:color w:val="000000"/>
          <w:lang w:eastAsia="ru-RU"/>
        </w:rPr>
      </w:pPr>
      <w:r w:rsidRPr="008016D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8B5792">
        <w:rPr>
          <w:rFonts w:ascii="Times New Roman" w:eastAsia="Times New Roman" w:hAnsi="Times New Roman" w:cs="Times New Roman"/>
          <w:color w:val="4472C4" w:themeColor="accent1"/>
          <w:sz w:val="28"/>
          <w:szCs w:val="28"/>
          <w:lang w:eastAsia="ru-RU"/>
        </w:rPr>
        <w:t>З</w:t>
      </w:r>
      <w:r w:rsidR="00C028AB" w:rsidRPr="008B5792">
        <w:rPr>
          <w:rFonts w:ascii="Times New Roman" w:eastAsia="Times New Roman" w:hAnsi="Times New Roman" w:cs="Times New Roman"/>
          <w:color w:val="4472C4" w:themeColor="accent1"/>
          <w:sz w:val="28"/>
          <w:szCs w:val="28"/>
          <w:lang w:eastAsia="ru-RU"/>
        </w:rPr>
        <w:t xml:space="preserve">астёгивание пуговиц, «Волшебные замочки» </w:t>
      </w:r>
      <w:r w:rsidRPr="008016D7">
        <w:rPr>
          <w:rFonts w:ascii="Times New Roman" w:eastAsia="Times New Roman" w:hAnsi="Times New Roman" w:cs="Times New Roman"/>
          <w:color w:val="000000"/>
          <w:sz w:val="28"/>
          <w:szCs w:val="28"/>
          <w:lang w:eastAsia="ru-RU"/>
        </w:rPr>
        <w:t>–</w:t>
      </w:r>
      <w:r w:rsidR="00C028AB" w:rsidRPr="00C028AB">
        <w:rPr>
          <w:rFonts w:ascii="Times New Roman" w:eastAsia="Times New Roman" w:hAnsi="Times New Roman" w:cs="Times New Roman"/>
          <w:color w:val="000000"/>
          <w:sz w:val="28"/>
          <w:szCs w:val="28"/>
          <w:lang w:eastAsia="ru-RU"/>
        </w:rPr>
        <w:t xml:space="preserve"> играют немаловажную роль для пальцев рук.</w:t>
      </w:r>
    </w:p>
    <w:p w:rsidR="00630704" w:rsidRDefault="00630704" w:rsidP="00630704">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bCs/>
          <w:noProof/>
          <w:color w:val="C00000"/>
          <w:sz w:val="28"/>
          <w:szCs w:val="28"/>
          <w:lang w:eastAsia="ru-RU"/>
        </w:rPr>
        <w:drawing>
          <wp:anchor distT="0" distB="0" distL="114300" distR="114300" simplePos="0" relativeHeight="251660288" behindDoc="1" locked="0" layoutInCell="1" allowOverlap="1">
            <wp:simplePos x="0" y="0"/>
            <wp:positionH relativeFrom="margin">
              <wp:posOffset>2456066</wp:posOffset>
            </wp:positionH>
            <wp:positionV relativeFrom="paragraph">
              <wp:posOffset>885939</wp:posOffset>
            </wp:positionV>
            <wp:extent cx="3769995" cy="3004820"/>
            <wp:effectExtent l="0" t="0" r="1905" b="5080"/>
            <wp:wrapTight wrapText="bothSides">
              <wp:wrapPolygon edited="0">
                <wp:start x="0" y="0"/>
                <wp:lineTo x="0" y="21500"/>
                <wp:lineTo x="21502" y="21500"/>
                <wp:lineTo x="215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а444е5р.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69995" cy="300482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noProof/>
          <w:color w:val="C00000"/>
          <w:sz w:val="28"/>
          <w:szCs w:val="28"/>
          <w:lang w:eastAsia="ru-RU"/>
        </w:rPr>
        <w:drawing>
          <wp:anchor distT="0" distB="0" distL="114300" distR="114300" simplePos="0" relativeHeight="251659264" behindDoc="1" locked="0" layoutInCell="1" allowOverlap="1">
            <wp:simplePos x="0" y="0"/>
            <wp:positionH relativeFrom="page">
              <wp:posOffset>307975</wp:posOffset>
            </wp:positionH>
            <wp:positionV relativeFrom="paragraph">
              <wp:posOffset>840740</wp:posOffset>
            </wp:positionV>
            <wp:extent cx="3164205" cy="3035300"/>
            <wp:effectExtent l="0" t="0" r="0" b="0"/>
            <wp:wrapSquare wrapText="bothSides"/>
            <wp:docPr id="2" name="Рисунок 2" descr="Изображение выглядит как челове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82012_9.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4205" cy="3035300"/>
                    </a:xfrm>
                    <a:prstGeom prst="rect">
                      <a:avLst/>
                    </a:prstGeom>
                  </pic:spPr>
                </pic:pic>
              </a:graphicData>
            </a:graphic>
            <wp14:sizeRelH relativeFrom="margin">
              <wp14:pctWidth>0</wp14:pctWidth>
            </wp14:sizeRelH>
            <wp14:sizeRelV relativeFrom="margin">
              <wp14:pctHeight>0</wp14:pctHeight>
            </wp14:sizeRelV>
          </wp:anchor>
        </w:drawing>
      </w:r>
      <w:r w:rsidR="00C028AB" w:rsidRPr="00C028AB">
        <w:rPr>
          <w:rFonts w:ascii="Times New Roman" w:eastAsia="Times New Roman" w:hAnsi="Times New Roman" w:cs="Times New Roman"/>
          <w:color w:val="000000"/>
          <w:sz w:val="28"/>
          <w:szCs w:val="28"/>
          <w:shd w:val="clear" w:color="auto" w:fill="FFFFFF"/>
          <w:lang w:eastAsia="ru-RU"/>
        </w:rPr>
        <w:t>Систематическая работа в данном направлении позволяет достичь следующих положительных результатов: кисть приобретает хорошую подвижность, гибкость, исчезает скованность движений, меняется нажим, что в дальнейшем помогает детям легко овладеть навыком письм</w:t>
      </w:r>
      <w:r w:rsidR="008016D7">
        <w:rPr>
          <w:rFonts w:ascii="Times New Roman" w:eastAsia="Times New Roman" w:hAnsi="Times New Roman" w:cs="Times New Roman"/>
          <w:color w:val="000000"/>
          <w:sz w:val="28"/>
          <w:szCs w:val="28"/>
          <w:shd w:val="clear" w:color="auto" w:fill="FFFFFF"/>
          <w:lang w:eastAsia="ru-RU"/>
        </w:rPr>
        <w:t>а.</w:t>
      </w:r>
    </w:p>
    <w:p w:rsidR="00630704" w:rsidRDefault="00630704" w:rsidP="00630704">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8B5792" w:rsidRPr="00630704" w:rsidRDefault="008B5792" w:rsidP="00630704">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B5792">
        <w:rPr>
          <w:rFonts w:ascii="Times New Roman" w:eastAsia="Times New Roman" w:hAnsi="Times New Roman" w:cs="Times New Roman"/>
          <w:b/>
          <w:bCs/>
          <w:color w:val="C00000"/>
          <w:sz w:val="28"/>
          <w:szCs w:val="28"/>
          <w:lang w:eastAsia="ru-RU"/>
        </w:rPr>
        <w:t>Чем «умнее» руки, тем умнее ребёнок. Приобретая игрушки для развития мелкой моторики у детей, важно помнить, что только совместная деятельность взрослого и реб</w:t>
      </w:r>
      <w:r w:rsidR="00313000">
        <w:rPr>
          <w:rFonts w:ascii="Times New Roman" w:eastAsia="Times New Roman" w:hAnsi="Times New Roman" w:cs="Times New Roman"/>
          <w:b/>
          <w:bCs/>
          <w:color w:val="C00000"/>
          <w:sz w:val="28"/>
          <w:szCs w:val="28"/>
          <w:lang w:eastAsia="ru-RU"/>
        </w:rPr>
        <w:t>ё</w:t>
      </w:r>
      <w:r w:rsidRPr="008B5792">
        <w:rPr>
          <w:rFonts w:ascii="Times New Roman" w:eastAsia="Times New Roman" w:hAnsi="Times New Roman" w:cs="Times New Roman"/>
          <w:b/>
          <w:bCs/>
          <w:color w:val="C00000"/>
          <w:sz w:val="28"/>
          <w:szCs w:val="28"/>
          <w:lang w:eastAsia="ru-RU"/>
        </w:rPr>
        <w:t>нка даст положительный результат.</w:t>
      </w:r>
      <w:bookmarkStart w:id="0" w:name="_GoBack"/>
      <w:bookmarkEnd w:id="0"/>
    </w:p>
    <w:sectPr w:rsidR="008B5792" w:rsidRPr="006307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2336"/>
    <w:multiLevelType w:val="multilevel"/>
    <w:tmpl w:val="05829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3E1F74"/>
    <w:multiLevelType w:val="multilevel"/>
    <w:tmpl w:val="AF3C3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F16A60"/>
    <w:multiLevelType w:val="multilevel"/>
    <w:tmpl w:val="8682AB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8AB"/>
    <w:rsid w:val="00073486"/>
    <w:rsid w:val="002B3491"/>
    <w:rsid w:val="00313000"/>
    <w:rsid w:val="00472347"/>
    <w:rsid w:val="0059273C"/>
    <w:rsid w:val="00630704"/>
    <w:rsid w:val="008016D7"/>
    <w:rsid w:val="008B5792"/>
    <w:rsid w:val="009F1C5F"/>
    <w:rsid w:val="00B4657F"/>
    <w:rsid w:val="00C028AB"/>
    <w:rsid w:val="00D33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AED6"/>
  <w15:chartTrackingRefBased/>
  <w15:docId w15:val="{FFD170E4-A3D2-4347-B15B-DAD4AFA9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6638">
      <w:bodyDiv w:val="1"/>
      <w:marLeft w:val="0"/>
      <w:marRight w:val="0"/>
      <w:marTop w:val="0"/>
      <w:marBottom w:val="0"/>
      <w:divBdr>
        <w:top w:val="none" w:sz="0" w:space="0" w:color="auto"/>
        <w:left w:val="none" w:sz="0" w:space="0" w:color="auto"/>
        <w:bottom w:val="none" w:sz="0" w:space="0" w:color="auto"/>
        <w:right w:val="none" w:sz="0" w:space="0" w:color="auto"/>
      </w:divBdr>
    </w:div>
    <w:div w:id="70421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3</Pages>
  <Words>824</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9</cp:revision>
  <dcterms:created xsi:type="dcterms:W3CDTF">2020-12-20T08:50:00Z</dcterms:created>
  <dcterms:modified xsi:type="dcterms:W3CDTF">2020-12-21T07:53:00Z</dcterms:modified>
</cp:coreProperties>
</file>